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9E" w14:textId="77777777" w:rsidR="0074696E" w:rsidRPr="00BE1349" w:rsidRDefault="000E0970" w:rsidP="00AD784C">
      <w:pPr>
        <w:pStyle w:val="Spacerparatopoffirstpage"/>
        <w:rPr>
          <w:rFonts w:eastAsia="SimSun" w:cs="Arial"/>
        </w:rPr>
      </w:pPr>
      <w:r w:rsidRPr="00BE1349">
        <w:rPr>
          <w:rFonts w:eastAsia="SimSun" w:cs="Arial"/>
          <w:lang w:eastAsia="en-AU"/>
        </w:rPr>
        <w:drawing>
          <wp:anchor distT="0" distB="0" distL="114300" distR="114300" simplePos="0" relativeHeight="251657216" behindDoc="1" locked="1" layoutInCell="0" allowOverlap="1" wp14:anchorId="18FBCC14" wp14:editId="178F8E4C">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BE1349" w:rsidRDefault="00A62D44" w:rsidP="004C6EEE">
      <w:pPr>
        <w:pStyle w:val="Sectionbreakfirstpage"/>
        <w:rPr>
          <w:rFonts w:eastAsia="SimSun" w:cs="Arial"/>
        </w:rPr>
        <w:sectPr w:rsidR="00A62D44" w:rsidRPr="00BE1349"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BE1349" w14:paraId="4C9ECBDB" w14:textId="77777777" w:rsidTr="008A28A8">
        <w:trPr>
          <w:trHeight w:val="1247"/>
        </w:trPr>
        <w:tc>
          <w:tcPr>
            <w:tcW w:w="8046" w:type="dxa"/>
            <w:shd w:val="clear" w:color="auto" w:fill="auto"/>
            <w:vAlign w:val="bottom"/>
          </w:tcPr>
          <w:p w14:paraId="7E383038" w14:textId="17CDD0C9" w:rsidR="00AD784C" w:rsidRPr="00BE1349" w:rsidRDefault="00DF697B" w:rsidP="00A91406">
            <w:pPr>
              <w:pStyle w:val="DHHSmainheading"/>
              <w:rPr>
                <w:rFonts w:eastAsia="SimSun" w:cs="Arial"/>
              </w:rPr>
            </w:pPr>
            <w:r w:rsidRPr="00BE1349">
              <w:rPr>
                <w:rFonts w:eastAsia="SimSun" w:cs="Arial"/>
              </w:rPr>
              <w:t>幼儿期</w:t>
            </w:r>
            <w:r w:rsidRPr="00BE1349">
              <w:rPr>
                <w:rFonts w:eastAsia="SimSun" w:cs="Arial"/>
              </w:rPr>
              <w:br/>
            </w:r>
            <w:r w:rsidRPr="00BE1349">
              <w:rPr>
                <w:rFonts w:eastAsia="SimSun" w:cs="Arial"/>
              </w:rPr>
              <w:t>睡眠和安定</w:t>
            </w:r>
          </w:p>
        </w:tc>
      </w:tr>
      <w:tr w:rsidR="00AD784C" w:rsidRPr="00BE1349" w14:paraId="1A03AF5A" w14:textId="77777777" w:rsidTr="008A28A8">
        <w:trPr>
          <w:trHeight w:hRule="exact" w:val="1162"/>
        </w:trPr>
        <w:tc>
          <w:tcPr>
            <w:tcW w:w="8046" w:type="dxa"/>
            <w:shd w:val="clear" w:color="auto" w:fill="auto"/>
            <w:tcMar>
              <w:top w:w="170" w:type="dxa"/>
              <w:bottom w:w="510" w:type="dxa"/>
            </w:tcMar>
          </w:tcPr>
          <w:p w14:paraId="02FF5F9D" w14:textId="6E37DECB" w:rsidR="00357B4E" w:rsidRPr="00BE1349" w:rsidRDefault="005713EC" w:rsidP="00357B4E">
            <w:pPr>
              <w:pStyle w:val="DHHSmainsubheading"/>
              <w:rPr>
                <w:rFonts w:eastAsia="SimSun" w:cs="Arial"/>
                <w:szCs w:val="28"/>
              </w:rPr>
            </w:pPr>
            <w:r w:rsidRPr="00BE1349">
              <w:rPr>
                <w:rFonts w:eastAsia="SimSun" w:cs="Arial"/>
              </w:rPr>
              <w:t>信息说明书</w:t>
            </w:r>
            <w:r w:rsidRPr="00BE1349">
              <w:rPr>
                <w:rFonts w:eastAsia="SimSun" w:cs="Arial"/>
              </w:rPr>
              <w:t>12</w:t>
            </w:r>
            <w:r w:rsidRPr="00BE1349">
              <w:rPr>
                <w:rFonts w:eastAsia="SimSun" w:cs="Arial"/>
              </w:rPr>
              <w:t>：睡眠问题的解决方法：</w:t>
            </w:r>
            <w:r w:rsidRPr="00BE1349">
              <w:rPr>
                <w:rFonts w:eastAsia="SimSun" w:cs="Arial"/>
              </w:rPr>
              <w:t>1–3</w:t>
            </w:r>
            <w:r w:rsidRPr="00BE1349">
              <w:rPr>
                <w:rFonts w:eastAsia="SimSun" w:cs="Arial"/>
              </w:rPr>
              <w:t>岁学步幼儿</w:t>
            </w:r>
          </w:p>
        </w:tc>
      </w:tr>
    </w:tbl>
    <w:p w14:paraId="1A6AD4B6" w14:textId="2125DA1F" w:rsidR="007173CA" w:rsidRPr="00BE1349" w:rsidRDefault="007E5B17" w:rsidP="007E5B17">
      <w:pPr>
        <w:pStyle w:val="Heading1"/>
        <w:rPr>
          <w:rFonts w:eastAsia="SimSun"/>
        </w:rPr>
      </w:pPr>
      <w:r w:rsidRPr="00BE1349">
        <w:rPr>
          <w:rFonts w:eastAsia="SimSun"/>
        </w:rPr>
        <w:t>概述</w:t>
      </w:r>
    </w:p>
    <w:p w14:paraId="442D9D27" w14:textId="1EFFE5A3" w:rsidR="007E5B17" w:rsidRPr="00BE1349" w:rsidRDefault="000D7064" w:rsidP="007E5B17">
      <w:pPr>
        <w:pStyle w:val="DHHSbullet1"/>
        <w:rPr>
          <w:rFonts w:eastAsia="SimSun" w:cs="Arial"/>
        </w:rPr>
      </w:pPr>
      <w:r w:rsidRPr="00BE1349">
        <w:rPr>
          <w:rFonts w:eastAsia="SimSun" w:cs="Arial"/>
        </w:rPr>
        <w:t>人们很难了解学步幼儿是否遇到睡眠或安定问题。如果孩子的睡眠模式没有影响你或家人，而且你有有效的应对方法，孩子可能就没有睡眠问题。</w:t>
      </w:r>
    </w:p>
    <w:p w14:paraId="654ECC4E" w14:textId="77777777" w:rsidR="00CD02C3" w:rsidRPr="00BE1349" w:rsidRDefault="00CD02C3" w:rsidP="007E5B17">
      <w:pPr>
        <w:pStyle w:val="DHHSbullet1"/>
        <w:rPr>
          <w:rFonts w:eastAsia="SimSun" w:cs="Arial"/>
        </w:rPr>
      </w:pPr>
      <w:r w:rsidRPr="00BE1349">
        <w:rPr>
          <w:rFonts w:eastAsia="SimSun" w:cs="Arial"/>
        </w:rPr>
        <w:t>父母应该对学步幼儿的需要及时作出反应。培养积极的睡眠环境和规律也有助于学步幼儿的自我安定。</w:t>
      </w:r>
    </w:p>
    <w:p w14:paraId="27F4A426" w14:textId="5A32DD58" w:rsidR="00CD02C3" w:rsidRPr="00BE1349" w:rsidRDefault="00E71487" w:rsidP="007E5B17">
      <w:pPr>
        <w:pStyle w:val="DHHSbullet1"/>
        <w:rPr>
          <w:rFonts w:eastAsia="SimSun" w:cs="Arial"/>
        </w:rPr>
      </w:pPr>
      <w:r w:rsidRPr="00BE1349">
        <w:rPr>
          <w:rFonts w:eastAsia="SimSun" w:cs="Arial"/>
        </w:rPr>
        <w:t>如果你对孩子的睡眠感到担心，有几种方法可以试试。这些方法包括：父母在场、挪步法、调整就寝时间以及反应式安抚。重要的是，所选的方法应该适合你的家庭。</w:t>
      </w:r>
      <w:r w:rsidRPr="00BE1349">
        <w:rPr>
          <w:rFonts w:eastAsia="SimSun" w:cs="Arial"/>
        </w:rPr>
        <w:t xml:space="preserve"> </w:t>
      </w:r>
    </w:p>
    <w:p w14:paraId="0F6EF966" w14:textId="6C626DDB" w:rsidR="00CD02C3" w:rsidRPr="00BE1349" w:rsidRDefault="00CD02C3" w:rsidP="00CD02C3">
      <w:pPr>
        <w:pStyle w:val="DHHSbullet1"/>
        <w:rPr>
          <w:rFonts w:eastAsia="SimSun" w:cs="Arial"/>
        </w:rPr>
        <w:sectPr w:rsidR="00CD02C3" w:rsidRPr="00BE1349"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r w:rsidRPr="00BE1349">
        <w:rPr>
          <w:rFonts w:eastAsia="SimSun" w:cs="Arial"/>
        </w:rPr>
        <w:t>一旦看到学步幼儿试图从婴儿床里爬出来，那就该让他们改睡普通的床了。这是为了预防孩子坠落和受伤。这通常是在</w:t>
      </w:r>
      <w:r w:rsidRPr="00BE1349">
        <w:rPr>
          <w:rFonts w:eastAsia="SimSun" w:cs="Arial"/>
        </w:rPr>
        <w:t>2</w:t>
      </w:r>
      <w:r w:rsidRPr="00BE1349">
        <w:rPr>
          <w:rFonts w:eastAsia="SimSun" w:cs="Arial"/>
        </w:rPr>
        <w:t>岁到</w:t>
      </w:r>
      <w:r w:rsidRPr="00BE1349">
        <w:rPr>
          <w:rFonts w:eastAsia="SimSun" w:cs="Arial"/>
        </w:rPr>
        <w:t>3</w:t>
      </w:r>
      <w:r w:rsidRPr="00BE1349">
        <w:rPr>
          <w:rFonts w:eastAsia="SimSun" w:cs="Arial"/>
        </w:rPr>
        <w:t>岁半的年龄，但最早会在</w:t>
      </w:r>
      <w:r w:rsidRPr="00BE1349">
        <w:rPr>
          <w:rFonts w:eastAsia="SimSun" w:cs="Arial"/>
        </w:rPr>
        <w:t>18</w:t>
      </w:r>
      <w:r w:rsidRPr="00BE1349">
        <w:rPr>
          <w:rFonts w:eastAsia="SimSun" w:cs="Arial"/>
        </w:rPr>
        <w:t>个月时。</w:t>
      </w:r>
    </w:p>
    <w:p w14:paraId="75C52BDC" w14:textId="0C568F6C" w:rsidR="00770BA8" w:rsidRPr="00BE1349" w:rsidRDefault="008E6033" w:rsidP="00147A26">
      <w:pPr>
        <w:pStyle w:val="Heading1"/>
        <w:rPr>
          <w:rFonts w:eastAsia="SimSun"/>
        </w:rPr>
      </w:pPr>
      <w:r w:rsidRPr="00BE1349">
        <w:rPr>
          <w:rFonts w:eastAsia="SimSun"/>
        </w:rPr>
        <w:t>睡眠问题和学步幼儿</w:t>
      </w:r>
    </w:p>
    <w:p w14:paraId="3FB312AE" w14:textId="5196F215" w:rsidR="00C7130A" w:rsidRPr="00BE1349" w:rsidRDefault="00C7130A" w:rsidP="00C7130A">
      <w:pPr>
        <w:pStyle w:val="DHHSbody"/>
        <w:rPr>
          <w:rFonts w:eastAsia="SimSun" w:cs="Arial"/>
        </w:rPr>
      </w:pPr>
      <w:bookmarkStart w:id="0" w:name="_Hlk114570561"/>
      <w:r w:rsidRPr="00BE1349">
        <w:rPr>
          <w:rFonts w:eastAsia="SimSun" w:cs="Arial"/>
        </w:rPr>
        <w:t>人们很难了解学步幼儿是否遇到睡眠或安定问题。如果孩子的睡眠模式没有影响你或家人，而且你有有效的应对方法，这就不是睡眠问题。</w:t>
      </w:r>
    </w:p>
    <w:p w14:paraId="635EC2C8" w14:textId="171D5230" w:rsidR="00C7130A" w:rsidRPr="00BE1349" w:rsidRDefault="00C7130A" w:rsidP="009D4005">
      <w:pPr>
        <w:pStyle w:val="DHHSbody"/>
        <w:rPr>
          <w:rFonts w:eastAsia="SimSun" w:cs="Arial"/>
        </w:rPr>
      </w:pPr>
      <w:r w:rsidRPr="00BE1349">
        <w:rPr>
          <w:rFonts w:eastAsia="SimSun" w:cs="Arial"/>
        </w:rPr>
        <w:t>如果孩子的睡眠模式对你或家人</w:t>
      </w:r>
      <w:r w:rsidRPr="00BE1349">
        <w:rPr>
          <w:rFonts w:eastAsia="SimSun" w:cs="Arial"/>
          <w:b/>
          <w:bCs/>
        </w:rPr>
        <w:t>产生了</w:t>
      </w:r>
      <w:r w:rsidRPr="00BE1349">
        <w:rPr>
          <w:rFonts w:eastAsia="SimSun" w:cs="Arial"/>
        </w:rPr>
        <w:t>不利影响，而且你对此感到担心，这就是睡眠问题。</w:t>
      </w:r>
    </w:p>
    <w:bookmarkEnd w:id="0"/>
    <w:p w14:paraId="4E148ABB" w14:textId="6D3CD0A7" w:rsidR="00E62FAF" w:rsidRPr="00BE1349" w:rsidRDefault="006E5870" w:rsidP="00E62FAF">
      <w:pPr>
        <w:pStyle w:val="DHHSbody"/>
        <w:rPr>
          <w:rFonts w:eastAsia="SimSun" w:cs="Arial"/>
        </w:rPr>
      </w:pPr>
      <w:r w:rsidRPr="00BE1349">
        <w:rPr>
          <w:rFonts w:eastAsia="SimSun" w:cs="Arial"/>
        </w:rPr>
        <w:t>以下</w:t>
      </w:r>
      <w:r w:rsidRPr="00BE1349">
        <w:rPr>
          <w:rFonts w:eastAsia="SimSun" w:cs="Arial"/>
        </w:rPr>
        <w:t>“</w:t>
      </w:r>
      <w:r w:rsidRPr="00BE1349">
        <w:rPr>
          <w:rFonts w:eastAsia="SimSun" w:cs="Arial"/>
        </w:rPr>
        <w:t>严重夜醒</w:t>
      </w:r>
      <w:r w:rsidRPr="00BE1349">
        <w:rPr>
          <w:rFonts w:eastAsia="SimSun" w:cs="Arial"/>
        </w:rPr>
        <w:t>”</w:t>
      </w:r>
      <w:r w:rsidRPr="00BE1349">
        <w:rPr>
          <w:rFonts w:eastAsia="SimSun" w:cs="Arial"/>
        </w:rPr>
        <w:t>的定义可作为指南，</w:t>
      </w:r>
      <w:bookmarkStart w:id="1" w:name="_Hlk23934532"/>
      <w:r w:rsidRPr="00BE1349">
        <w:rPr>
          <w:rFonts w:eastAsia="SimSun" w:cs="Arial"/>
        </w:rPr>
        <w:t>但是，你最了解自己的孩子，所以如果你有担心，请联系妇幼保健护士、医生或妇幼保健热线</w:t>
      </w:r>
      <w:r w:rsidRPr="00BE1349">
        <w:rPr>
          <w:rFonts w:eastAsia="SimSun" w:cs="Arial"/>
        </w:rPr>
        <w:t>13 22 29</w:t>
      </w:r>
      <w:r w:rsidRPr="00BE1349">
        <w:rPr>
          <w:rFonts w:eastAsia="SimSun" w:cs="Arial"/>
        </w:rPr>
        <w:t>，寻求帮助和咨询。</w:t>
      </w:r>
      <w:bookmarkEnd w:id="1"/>
    </w:p>
    <w:p w14:paraId="6296349C" w14:textId="5AE6B701" w:rsidR="009E0251" w:rsidRPr="00BE1349" w:rsidRDefault="009E0251" w:rsidP="009D4005">
      <w:pPr>
        <w:pStyle w:val="DHHSbody"/>
        <w:rPr>
          <w:rFonts w:eastAsia="SimSun" w:cs="Arial"/>
        </w:rPr>
      </w:pPr>
      <w:r w:rsidRPr="00BE1349">
        <w:rPr>
          <w:rFonts w:eastAsia="SimSun" w:cs="Arial"/>
          <w:b/>
        </w:rPr>
        <w:t>严重夜醒</w:t>
      </w:r>
      <w:r w:rsidRPr="00BE1349">
        <w:rPr>
          <w:rFonts w:eastAsia="SimSun" w:cs="Arial"/>
        </w:rPr>
        <w:t>是指孩子出现以下一种或多种行为，每周五次或以上，时间持续一到两周：</w:t>
      </w:r>
    </w:p>
    <w:p w14:paraId="1B2D7764" w14:textId="60078AB6" w:rsidR="009D4005" w:rsidRPr="00BE1349" w:rsidRDefault="00443079" w:rsidP="00147A26">
      <w:pPr>
        <w:pStyle w:val="DHHSbullet1"/>
        <w:rPr>
          <w:rFonts w:eastAsia="SimSun" w:cs="Arial"/>
        </w:rPr>
      </w:pPr>
      <w:r w:rsidRPr="00BE1349">
        <w:rPr>
          <w:rFonts w:eastAsia="SimSun" w:cs="Arial"/>
        </w:rPr>
        <w:t>每晚醒三次以上</w:t>
      </w:r>
    </w:p>
    <w:p w14:paraId="3A49F36C" w14:textId="1C6150CB" w:rsidR="009D4005" w:rsidRPr="00BE1349" w:rsidRDefault="00443079" w:rsidP="00147A26">
      <w:pPr>
        <w:pStyle w:val="DHHSbullet1"/>
        <w:rPr>
          <w:rFonts w:eastAsia="SimSun" w:cs="Arial"/>
        </w:rPr>
      </w:pPr>
      <w:r w:rsidRPr="00BE1349">
        <w:rPr>
          <w:rFonts w:eastAsia="SimSun" w:cs="Arial"/>
        </w:rPr>
        <w:t>需要超过</w:t>
      </w:r>
      <w:r w:rsidRPr="00BE1349">
        <w:rPr>
          <w:rFonts w:eastAsia="SimSun" w:cs="Arial"/>
        </w:rPr>
        <w:t>30</w:t>
      </w:r>
      <w:r w:rsidRPr="00BE1349">
        <w:rPr>
          <w:rFonts w:eastAsia="SimSun" w:cs="Arial"/>
        </w:rPr>
        <w:t>分钟才能安定下来</w:t>
      </w:r>
    </w:p>
    <w:p w14:paraId="420C43A3" w14:textId="02F250C3" w:rsidR="009D4005" w:rsidRPr="00BE1349" w:rsidRDefault="00E71487" w:rsidP="00147A26">
      <w:pPr>
        <w:pStyle w:val="DHHSbullet1"/>
        <w:rPr>
          <w:rFonts w:eastAsia="SimSun" w:cs="Arial"/>
        </w:rPr>
      </w:pPr>
      <w:r w:rsidRPr="00BE1349">
        <w:rPr>
          <w:rFonts w:eastAsia="SimSun" w:cs="Arial"/>
        </w:rPr>
        <w:t>醒来后有</w:t>
      </w:r>
      <w:r w:rsidRPr="00BE1349">
        <w:rPr>
          <w:rFonts w:eastAsia="SimSun" w:cs="Arial"/>
        </w:rPr>
        <w:t>20</w:t>
      </w:r>
      <w:r w:rsidRPr="00BE1349">
        <w:rPr>
          <w:rFonts w:eastAsia="SimSun" w:cs="Arial"/>
        </w:rPr>
        <w:t>分钟不会睡着</w:t>
      </w:r>
    </w:p>
    <w:p w14:paraId="6B8B900A" w14:textId="794E0978" w:rsidR="009D4005" w:rsidRPr="00BE1349" w:rsidRDefault="00E71487" w:rsidP="00147A26">
      <w:pPr>
        <w:pStyle w:val="DHHSbullet1"/>
        <w:rPr>
          <w:rFonts w:eastAsia="SimSun" w:cs="Arial"/>
        </w:rPr>
      </w:pPr>
      <w:r w:rsidRPr="00BE1349">
        <w:rPr>
          <w:rFonts w:eastAsia="SimSun" w:cs="Arial"/>
        </w:rPr>
        <w:t>爬到你的床上</w:t>
      </w:r>
    </w:p>
    <w:p w14:paraId="6421C8F1" w14:textId="1039B718" w:rsidR="009D4005" w:rsidRPr="00BE1349" w:rsidRDefault="00E71487" w:rsidP="00E71487">
      <w:pPr>
        <w:pStyle w:val="DHHSbullet1"/>
        <w:rPr>
          <w:rFonts w:eastAsia="SimSun" w:cs="Arial"/>
        </w:rPr>
      </w:pPr>
      <w:r w:rsidRPr="00BE1349">
        <w:rPr>
          <w:rFonts w:eastAsia="SimSun" w:cs="Arial"/>
        </w:rPr>
        <w:t>难以入睡和安定，使父母</w:t>
      </w:r>
      <w:r w:rsidRPr="00BE1349">
        <w:rPr>
          <w:rFonts w:eastAsia="SimSun" w:cs="Arial"/>
        </w:rPr>
        <w:t>/</w:t>
      </w:r>
      <w:r w:rsidRPr="00BE1349">
        <w:rPr>
          <w:rFonts w:eastAsia="SimSun" w:cs="Arial"/>
        </w:rPr>
        <w:t>照顾者非常苦恼。</w:t>
      </w:r>
      <w:r w:rsidRPr="00BE1349">
        <w:rPr>
          <w:rFonts w:eastAsia="SimSun" w:cs="Arial"/>
        </w:rPr>
        <w:t xml:space="preserve"> </w:t>
      </w:r>
    </w:p>
    <w:p w14:paraId="1131BFB4" w14:textId="4C2BDB4D" w:rsidR="00C7130A" w:rsidRPr="00BE1349" w:rsidRDefault="00C7130A" w:rsidP="00C7130A">
      <w:pPr>
        <w:pStyle w:val="DHHSbullet1"/>
        <w:numPr>
          <w:ilvl w:val="0"/>
          <w:numId w:val="0"/>
        </w:numPr>
        <w:ind w:left="284" w:hanging="284"/>
        <w:rPr>
          <w:rFonts w:eastAsia="SimSun" w:cs="Arial"/>
        </w:rPr>
      </w:pPr>
    </w:p>
    <w:p w14:paraId="685E6632" w14:textId="77777777" w:rsidR="00C7130A" w:rsidRPr="00BE1349" w:rsidRDefault="00C7130A" w:rsidP="00C7130A">
      <w:pPr>
        <w:pStyle w:val="DHHSbodyafterbullets"/>
        <w:rPr>
          <w:rFonts w:eastAsia="SimSun" w:cs="Arial"/>
        </w:rPr>
      </w:pPr>
      <w:r w:rsidRPr="00BE1349">
        <w:rPr>
          <w:rFonts w:eastAsia="SimSun" w:cs="Arial"/>
        </w:rPr>
        <w:t>如果你对自己孩子的睡眠行为感到担心，应咨询妇幼保健护士和医生，以确保孩子没有潜在健康问题。</w:t>
      </w:r>
    </w:p>
    <w:p w14:paraId="367C688D" w14:textId="0EA2D00D" w:rsidR="00BE1349" w:rsidRDefault="00BE1349">
      <w:pPr>
        <w:spacing w:before="0" w:after="0"/>
        <w:rPr>
          <w:rFonts w:ascii="Arial" w:eastAsia="SimSun" w:hAnsi="Arial" w:cs="Arial"/>
          <w:bCs/>
          <w:color w:val="007B4B"/>
          <w:kern w:val="32"/>
          <w:sz w:val="36"/>
          <w:szCs w:val="40"/>
        </w:rPr>
      </w:pPr>
      <w:r>
        <w:rPr>
          <w:rFonts w:eastAsia="SimSun"/>
        </w:rPr>
        <w:br w:type="page"/>
      </w:r>
    </w:p>
    <w:p w14:paraId="17144BB5" w14:textId="77777777" w:rsidR="00C7130A" w:rsidRPr="00BE1349" w:rsidRDefault="00C7130A" w:rsidP="00147A26">
      <w:pPr>
        <w:pStyle w:val="Heading1"/>
        <w:rPr>
          <w:rFonts w:eastAsia="SimSun"/>
        </w:rPr>
      </w:pPr>
    </w:p>
    <w:p w14:paraId="194FFC10" w14:textId="08837717" w:rsidR="00820A1E" w:rsidRPr="00BE1349" w:rsidRDefault="00790998" w:rsidP="00147A26">
      <w:pPr>
        <w:pStyle w:val="Heading1"/>
        <w:rPr>
          <w:rFonts w:eastAsia="SimSun"/>
        </w:rPr>
      </w:pPr>
      <w:r w:rsidRPr="00BE1349">
        <w:rPr>
          <w:rFonts w:eastAsia="SimSun"/>
        </w:rPr>
        <w:t>帮助学步幼儿睡眠和安定的方法</w:t>
      </w:r>
    </w:p>
    <w:p w14:paraId="0E3A5D52" w14:textId="77777777" w:rsidR="00347069" w:rsidRPr="00BE1349" w:rsidRDefault="00DD7FCB" w:rsidP="00DD7FCB">
      <w:pPr>
        <w:pStyle w:val="DHHSbody"/>
        <w:rPr>
          <w:rFonts w:eastAsia="SimSun" w:cs="Arial"/>
        </w:rPr>
      </w:pPr>
      <w:r w:rsidRPr="00BE1349">
        <w:rPr>
          <w:rFonts w:eastAsia="SimSun" w:cs="Arial"/>
        </w:rPr>
        <w:t>父母应该对学步幼儿的需要及时作出反应。反应式安抚是指认识到学步幼儿需要帮助并作出适当的反应。</w:t>
      </w:r>
      <w:r w:rsidRPr="00BE1349">
        <w:rPr>
          <w:rFonts w:eastAsia="SimSun" w:cs="Arial"/>
        </w:rPr>
        <w:t xml:space="preserve"> </w:t>
      </w:r>
    </w:p>
    <w:p w14:paraId="3D50B6BD" w14:textId="6B695E47" w:rsidR="00DD7FCB" w:rsidRPr="00BE1349" w:rsidRDefault="00DD7FCB" w:rsidP="00DD7FCB">
      <w:pPr>
        <w:pStyle w:val="DHHSbody"/>
        <w:rPr>
          <w:rFonts w:eastAsia="SimSun" w:cs="Arial"/>
        </w:rPr>
      </w:pPr>
      <w:r w:rsidRPr="00BE1349">
        <w:rPr>
          <w:rFonts w:eastAsia="SimSun" w:cs="Arial"/>
        </w:rPr>
        <w:t>你可以通过了解孩子的暗示、疲劳迹象（信息说明书</w:t>
      </w:r>
      <w:r w:rsidRPr="00BE1349">
        <w:rPr>
          <w:rFonts w:eastAsia="SimSun" w:cs="Arial"/>
        </w:rPr>
        <w:t>9</w:t>
      </w:r>
      <w:r w:rsidRPr="00BE1349">
        <w:rPr>
          <w:rFonts w:eastAsia="SimSun" w:cs="Arial"/>
        </w:rPr>
        <w:t>：预防睡眠问题）和哭声大小做到这一点。重要的是要让孩子知道，如果他们感到苦恼，你会给他们情感和身体上的安慰。</w:t>
      </w:r>
    </w:p>
    <w:p w14:paraId="6BB41960" w14:textId="7D0CF088" w:rsidR="00DD7FCB" w:rsidRPr="00BE1349" w:rsidRDefault="00DD7FCB" w:rsidP="00DD7FCB">
      <w:pPr>
        <w:pStyle w:val="DHHSbody"/>
        <w:rPr>
          <w:rFonts w:eastAsia="SimSun" w:cs="Arial"/>
        </w:rPr>
      </w:pPr>
      <w:r w:rsidRPr="00BE1349">
        <w:rPr>
          <w:rFonts w:eastAsia="SimSun" w:cs="Arial"/>
        </w:rPr>
        <w:t>培养积极的睡眠环境和规律也有助于学步幼儿在就寝时自我安定。</w:t>
      </w:r>
    </w:p>
    <w:p w14:paraId="5D59EF44" w14:textId="0CC004DC" w:rsidR="00566D9F" w:rsidRPr="00BE1349" w:rsidRDefault="00566D9F" w:rsidP="00DD7FCB">
      <w:pPr>
        <w:pStyle w:val="DHHSbody"/>
        <w:rPr>
          <w:rFonts w:eastAsia="SimSun" w:cs="Arial"/>
        </w:rPr>
      </w:pPr>
      <w:r w:rsidRPr="00BE1349">
        <w:rPr>
          <w:rFonts w:eastAsia="SimSun" w:cs="Arial"/>
        </w:rPr>
        <w:t>每个家庭都是不同的，你需要采用让你感到自在而且适合你的学步幼儿和家人的方法。</w:t>
      </w:r>
    </w:p>
    <w:p w14:paraId="4190608A" w14:textId="77777777" w:rsidR="00820A1E" w:rsidRPr="00BE1349" w:rsidRDefault="00820A1E" w:rsidP="00147A26">
      <w:pPr>
        <w:pStyle w:val="Heading2"/>
        <w:rPr>
          <w:rFonts w:eastAsia="SimSun" w:cs="Arial"/>
        </w:rPr>
      </w:pPr>
      <w:r w:rsidRPr="00BE1349">
        <w:rPr>
          <w:rFonts w:eastAsia="SimSun" w:cs="Arial"/>
        </w:rPr>
        <w:t>父母在场</w:t>
      </w:r>
    </w:p>
    <w:p w14:paraId="024E572E" w14:textId="44547AB8" w:rsidR="00790998" w:rsidRPr="00BE1349" w:rsidRDefault="00790998" w:rsidP="00790998">
      <w:pPr>
        <w:pStyle w:val="DHHSbody"/>
        <w:rPr>
          <w:rFonts w:eastAsia="SimSun" w:cs="Arial"/>
        </w:rPr>
      </w:pPr>
      <w:r w:rsidRPr="00BE1349">
        <w:rPr>
          <w:rFonts w:eastAsia="SimSun" w:cs="Arial"/>
        </w:rPr>
        <w:t>父母在场方法旨在利用你的存在帮助学步幼儿自我安定。</w:t>
      </w:r>
    </w:p>
    <w:p w14:paraId="5D94F8C3" w14:textId="11CEDA4F" w:rsidR="00790998" w:rsidRPr="00BE1349" w:rsidRDefault="00820A1E" w:rsidP="00790998">
      <w:pPr>
        <w:pStyle w:val="DHHSbody"/>
        <w:rPr>
          <w:rFonts w:eastAsia="SimSun" w:cs="Arial"/>
        </w:rPr>
      </w:pPr>
      <w:r w:rsidRPr="00BE1349">
        <w:rPr>
          <w:rFonts w:eastAsia="SimSun" w:cs="Arial"/>
        </w:rPr>
        <w:t>研究显示，这种方法是有效的，但相比其他方法可能需要更长时间才能缓解睡眠问题。</w:t>
      </w:r>
    </w:p>
    <w:p w14:paraId="6101A330" w14:textId="2F66F03F" w:rsidR="00790998" w:rsidRPr="00BE1349" w:rsidRDefault="00790998" w:rsidP="00790998">
      <w:pPr>
        <w:pStyle w:val="DHHSbody"/>
        <w:rPr>
          <w:rFonts w:eastAsia="SimSun" w:cs="Arial"/>
        </w:rPr>
      </w:pPr>
      <w:r w:rsidRPr="00BE1349">
        <w:rPr>
          <w:rFonts w:eastAsia="SimSun" w:cs="Arial"/>
        </w:rPr>
        <w:t>它也需要父母花更多的精力，因为在七到十天内，只要孩子醒着，你就需要待在孩子的房间里，让孩子知道你在身边。</w:t>
      </w:r>
    </w:p>
    <w:p w14:paraId="5AD46A25" w14:textId="3E0A35F2" w:rsidR="00820A1E" w:rsidRPr="00BE1349" w:rsidRDefault="00820A1E" w:rsidP="00790998">
      <w:pPr>
        <w:pStyle w:val="DHHSbody"/>
        <w:rPr>
          <w:rFonts w:eastAsia="SimSun" w:cs="Arial"/>
        </w:rPr>
      </w:pPr>
      <w:r w:rsidRPr="00BE1349">
        <w:rPr>
          <w:rFonts w:eastAsia="SimSun" w:cs="Arial"/>
        </w:rPr>
        <w:t>但是，采用父母在场的方法时，你不能与孩子互动，目的是切断学步幼儿睡眠行为和你的关注之间的联系。</w:t>
      </w:r>
    </w:p>
    <w:p w14:paraId="21F8E961" w14:textId="45040207" w:rsidR="00820A1E" w:rsidRPr="00BE1349" w:rsidRDefault="00820A1E" w:rsidP="00147A26">
      <w:pPr>
        <w:pStyle w:val="DHHSbullet1"/>
        <w:rPr>
          <w:rFonts w:eastAsia="SimSun" w:cs="Arial"/>
        </w:rPr>
      </w:pPr>
      <w:r w:rsidRPr="00BE1349">
        <w:rPr>
          <w:rFonts w:eastAsia="SimSun" w:cs="Arial"/>
        </w:rPr>
        <w:t>决定适当的就寝时间。</w:t>
      </w:r>
    </w:p>
    <w:p w14:paraId="651E0334" w14:textId="6457BAB6" w:rsidR="00820A1E" w:rsidRPr="00BE1349" w:rsidRDefault="00820A1E" w:rsidP="00147A26">
      <w:pPr>
        <w:pStyle w:val="DHHSbullet1"/>
        <w:rPr>
          <w:rFonts w:eastAsia="SimSun" w:cs="Arial"/>
        </w:rPr>
      </w:pPr>
      <w:r w:rsidRPr="00BE1349">
        <w:rPr>
          <w:rFonts w:eastAsia="SimSun" w:cs="Arial"/>
        </w:rPr>
        <w:t>开始积极的就寝规律，比如洗温水澡和读书。</w:t>
      </w:r>
    </w:p>
    <w:p w14:paraId="4B6DE158" w14:textId="47B81F73" w:rsidR="00820A1E" w:rsidRPr="00BE1349" w:rsidRDefault="00820A1E" w:rsidP="00147A26">
      <w:pPr>
        <w:pStyle w:val="DHHSbullet1"/>
        <w:rPr>
          <w:rFonts w:eastAsia="SimSun" w:cs="Arial"/>
        </w:rPr>
      </w:pPr>
      <w:r w:rsidRPr="00BE1349">
        <w:rPr>
          <w:rFonts w:eastAsia="SimSun" w:cs="Arial"/>
        </w:rPr>
        <w:t>把孩子放进婴儿床，最好在孩子仍然醒着或昏昏欲睡时。</w:t>
      </w:r>
    </w:p>
    <w:p w14:paraId="516AC5AF" w14:textId="18E01203" w:rsidR="00820A1E" w:rsidRPr="00BE1349" w:rsidRDefault="00820A1E" w:rsidP="00147A26">
      <w:pPr>
        <w:pStyle w:val="DHHSbullet1"/>
        <w:rPr>
          <w:rFonts w:eastAsia="SimSun" w:cs="Arial"/>
        </w:rPr>
      </w:pPr>
      <w:r w:rsidRPr="00BE1349">
        <w:rPr>
          <w:rFonts w:eastAsia="SimSun" w:cs="Arial"/>
        </w:rPr>
        <w:t>轻轻地拍拍孩子，说晚安。</w:t>
      </w:r>
    </w:p>
    <w:p w14:paraId="082EA6D1" w14:textId="5A418535" w:rsidR="00820A1E" w:rsidRPr="00BE1349" w:rsidRDefault="00790998" w:rsidP="00147A26">
      <w:pPr>
        <w:pStyle w:val="DHHSbullet1"/>
        <w:rPr>
          <w:rFonts w:eastAsia="SimSun" w:cs="Arial"/>
        </w:rPr>
      </w:pPr>
      <w:r w:rsidRPr="00BE1349">
        <w:rPr>
          <w:rFonts w:eastAsia="SimSun" w:cs="Arial"/>
        </w:rPr>
        <w:t>躺在孩子房间里的床或床垫上，让夜灯亮着，在孩子能看见你的地方假装睡觉。</w:t>
      </w:r>
    </w:p>
    <w:p w14:paraId="00C2440C" w14:textId="6E4EFB06" w:rsidR="00820A1E" w:rsidRPr="00BE1349" w:rsidRDefault="00820A1E" w:rsidP="00147A26">
      <w:pPr>
        <w:pStyle w:val="DHHSbullet1"/>
        <w:rPr>
          <w:rFonts w:eastAsia="SimSun" w:cs="Arial"/>
        </w:rPr>
      </w:pPr>
      <w:r w:rsidRPr="00BE1349">
        <w:rPr>
          <w:rFonts w:eastAsia="SimSun" w:cs="Arial"/>
        </w:rPr>
        <w:t>如果孩子在夜间醒来，感到苦恼，你可以稍微发出一些响动，比如咳嗽或翻身，这样孩子就知道你在身边。</w:t>
      </w:r>
    </w:p>
    <w:p w14:paraId="37B9229A" w14:textId="33DD699A" w:rsidR="00820A1E" w:rsidRPr="00BE1349" w:rsidRDefault="00820A1E" w:rsidP="00147A26">
      <w:pPr>
        <w:pStyle w:val="DHHSbullet1"/>
        <w:rPr>
          <w:rFonts w:eastAsia="SimSun" w:cs="Arial"/>
        </w:rPr>
      </w:pPr>
      <w:r w:rsidRPr="00BE1349">
        <w:rPr>
          <w:rFonts w:eastAsia="SimSun" w:cs="Arial"/>
        </w:rPr>
        <w:t>如果孩子变得很苦恼，你可以轻声说话和触碰他们来安抚，但尽量不要把孩子抱起。</w:t>
      </w:r>
    </w:p>
    <w:p w14:paraId="54714829" w14:textId="382382F4" w:rsidR="00820A1E" w:rsidRPr="00BE1349" w:rsidRDefault="00820A1E" w:rsidP="00147A26">
      <w:pPr>
        <w:pStyle w:val="DHHSbullet1"/>
        <w:rPr>
          <w:rFonts w:eastAsia="SimSun" w:cs="Arial"/>
        </w:rPr>
      </w:pPr>
      <w:r w:rsidRPr="00BE1349">
        <w:rPr>
          <w:rFonts w:eastAsia="SimSun" w:cs="Arial"/>
        </w:rPr>
        <w:t>一两分钟后，躺下假装睡觉。</w:t>
      </w:r>
    </w:p>
    <w:p w14:paraId="18EA2683" w14:textId="451E855E" w:rsidR="00820A1E" w:rsidRPr="00BE1349" w:rsidRDefault="00820A1E" w:rsidP="00147A26">
      <w:pPr>
        <w:pStyle w:val="DHHSbullet1"/>
        <w:rPr>
          <w:rFonts w:eastAsia="SimSun" w:cs="Arial"/>
        </w:rPr>
      </w:pPr>
      <w:r w:rsidRPr="00BE1349">
        <w:rPr>
          <w:rFonts w:eastAsia="SimSun" w:cs="Arial"/>
        </w:rPr>
        <w:t>每次孩子醒来和感到苦恼时，就一直这么做。孩子白天睡觉和小睡时，也这么做。</w:t>
      </w:r>
    </w:p>
    <w:p w14:paraId="69D42C5B" w14:textId="7A89B61A" w:rsidR="00820A1E" w:rsidRPr="00BE1349" w:rsidRDefault="00820A1E" w:rsidP="00147A26">
      <w:pPr>
        <w:pStyle w:val="DHHSbullet1"/>
        <w:rPr>
          <w:rFonts w:eastAsia="SimSun" w:cs="Arial"/>
        </w:rPr>
      </w:pPr>
      <w:r w:rsidRPr="00BE1349">
        <w:rPr>
          <w:rFonts w:eastAsia="SimSun" w:cs="Arial"/>
        </w:rPr>
        <w:t>连续七晚采用这种方法。</w:t>
      </w:r>
    </w:p>
    <w:p w14:paraId="0BB684D1" w14:textId="16F3FAC2" w:rsidR="00820A1E" w:rsidRPr="00BE1349" w:rsidRDefault="00820A1E" w:rsidP="00147A26">
      <w:pPr>
        <w:pStyle w:val="DHHSbullet1"/>
        <w:rPr>
          <w:rFonts w:eastAsia="SimSun" w:cs="Arial"/>
        </w:rPr>
      </w:pPr>
      <w:r w:rsidRPr="00BE1349">
        <w:rPr>
          <w:rFonts w:eastAsia="SimSun" w:cs="Arial"/>
        </w:rPr>
        <w:t>如果连续三晚睡眠基本未受打扰，你就可以返回自己的房间。</w:t>
      </w:r>
    </w:p>
    <w:p w14:paraId="7411ECA9" w14:textId="22D6BE22" w:rsidR="00820A1E" w:rsidRPr="00BE1349" w:rsidRDefault="00820A1E" w:rsidP="00147A26">
      <w:pPr>
        <w:pStyle w:val="DHHSbullet1"/>
        <w:rPr>
          <w:rFonts w:eastAsia="SimSun" w:cs="Arial"/>
        </w:rPr>
      </w:pPr>
      <w:r w:rsidRPr="00BE1349">
        <w:rPr>
          <w:rFonts w:eastAsia="SimSun" w:cs="Arial"/>
        </w:rPr>
        <w:t>如果孩子的睡眠再次紊乱，你可以再次采用这种方法。</w:t>
      </w:r>
    </w:p>
    <w:p w14:paraId="6EB10C13" w14:textId="1CD2678D" w:rsidR="00820A1E" w:rsidRPr="00BE1349" w:rsidRDefault="00820A1E" w:rsidP="00147A26">
      <w:pPr>
        <w:pStyle w:val="DHHSbodyafterbullets"/>
        <w:rPr>
          <w:rFonts w:eastAsia="SimSun" w:cs="Arial"/>
        </w:rPr>
      </w:pPr>
      <w:r w:rsidRPr="00BE1349">
        <w:rPr>
          <w:rFonts w:eastAsia="SimSun" w:cs="Arial"/>
        </w:rPr>
        <w:t>如果两到三周后情况没有改善，请联系妇幼保健护士或医生。</w:t>
      </w:r>
    </w:p>
    <w:p w14:paraId="58975037" w14:textId="77777777" w:rsidR="00820A1E" w:rsidRPr="00BE1349" w:rsidRDefault="00820A1E" w:rsidP="00147A26">
      <w:pPr>
        <w:pStyle w:val="Heading2"/>
        <w:rPr>
          <w:rFonts w:eastAsia="SimSun" w:cs="Arial"/>
        </w:rPr>
      </w:pPr>
      <w:r w:rsidRPr="00BE1349">
        <w:rPr>
          <w:rFonts w:eastAsia="SimSun" w:cs="Arial"/>
        </w:rPr>
        <w:t>挪步法</w:t>
      </w:r>
    </w:p>
    <w:p w14:paraId="6098D959" w14:textId="4E0B5D9B" w:rsidR="008C0570" w:rsidRPr="00BE1349" w:rsidRDefault="00820A1E" w:rsidP="00790998">
      <w:pPr>
        <w:pStyle w:val="DHHSbody"/>
        <w:rPr>
          <w:rFonts w:eastAsia="SimSun" w:cs="Arial"/>
        </w:rPr>
      </w:pPr>
      <w:r w:rsidRPr="00BE1349">
        <w:rPr>
          <w:rFonts w:eastAsia="SimSun" w:cs="Arial"/>
        </w:rPr>
        <w:t>挪步法和父母在场的方法相似。如果你不想睡在孩子的房间里，但难以坐视孩子哭即使几分钟，这种方法或许会有用。</w:t>
      </w:r>
      <w:r w:rsidRPr="00BE1349">
        <w:rPr>
          <w:rFonts w:eastAsia="SimSun" w:cs="Arial"/>
        </w:rPr>
        <w:t xml:space="preserve"> </w:t>
      </w:r>
    </w:p>
    <w:p w14:paraId="3FED37EE" w14:textId="7728DB19" w:rsidR="00820A1E" w:rsidRPr="00BE1349" w:rsidRDefault="00820A1E" w:rsidP="00790998">
      <w:pPr>
        <w:pStyle w:val="DHHSbody"/>
        <w:rPr>
          <w:rFonts w:eastAsia="SimSun" w:cs="Arial"/>
        </w:rPr>
      </w:pPr>
      <w:r w:rsidRPr="00BE1349">
        <w:rPr>
          <w:rFonts w:eastAsia="SimSun" w:cs="Arial"/>
        </w:rPr>
        <w:t>这种方法可能需要一到三周，直到孩子能自己入睡。</w:t>
      </w:r>
      <w:r w:rsidRPr="00BE1349">
        <w:rPr>
          <w:rFonts w:eastAsia="SimSun" w:cs="Arial"/>
        </w:rPr>
        <w:t xml:space="preserve"> </w:t>
      </w:r>
    </w:p>
    <w:p w14:paraId="58E03913" w14:textId="7A467CED" w:rsidR="009470F3" w:rsidRPr="00BE1349" w:rsidRDefault="009470F3" w:rsidP="009470F3">
      <w:pPr>
        <w:pStyle w:val="DHHSbody"/>
        <w:rPr>
          <w:rFonts w:eastAsia="SimSun" w:cs="Arial"/>
        </w:rPr>
      </w:pPr>
      <w:bookmarkStart w:id="2" w:name="_Hlk29462983"/>
      <w:r w:rsidRPr="00BE1349">
        <w:rPr>
          <w:rFonts w:eastAsia="SimSun" w:cs="Arial"/>
        </w:rPr>
        <w:t>预先计划，耐心完成每一个步骤，成功的可能性就会更高：</w:t>
      </w:r>
    </w:p>
    <w:p w14:paraId="0A877929" w14:textId="2B82ED8E" w:rsidR="00820A1E" w:rsidRPr="00BE1349" w:rsidRDefault="00820A1E" w:rsidP="00147A26">
      <w:pPr>
        <w:pStyle w:val="DHHSbullet1"/>
        <w:rPr>
          <w:rFonts w:eastAsia="SimSun" w:cs="Arial"/>
        </w:rPr>
      </w:pPr>
      <w:r w:rsidRPr="00BE1349">
        <w:rPr>
          <w:rFonts w:eastAsia="SimSun" w:cs="Arial"/>
        </w:rPr>
        <w:t>决定适当的就寝时间。</w:t>
      </w:r>
    </w:p>
    <w:p w14:paraId="0A3FC941" w14:textId="41DB85AE" w:rsidR="00820A1E" w:rsidRPr="00BE1349" w:rsidRDefault="00820A1E" w:rsidP="00147A26">
      <w:pPr>
        <w:pStyle w:val="DHHSbullet1"/>
        <w:rPr>
          <w:rFonts w:eastAsia="SimSun" w:cs="Arial"/>
        </w:rPr>
      </w:pPr>
      <w:r w:rsidRPr="00BE1349">
        <w:rPr>
          <w:rFonts w:eastAsia="SimSun" w:cs="Arial"/>
        </w:rPr>
        <w:t>开始积极的就寝常规，比如洗温水澡和读书。</w:t>
      </w:r>
    </w:p>
    <w:p w14:paraId="4C186E4C" w14:textId="6AD6A100" w:rsidR="00820A1E" w:rsidRPr="00BE1349" w:rsidRDefault="00820A1E" w:rsidP="00147A26">
      <w:pPr>
        <w:pStyle w:val="DHHSbullet1"/>
        <w:rPr>
          <w:rFonts w:eastAsia="SimSun" w:cs="Arial"/>
        </w:rPr>
      </w:pPr>
      <w:r w:rsidRPr="00BE1349">
        <w:rPr>
          <w:rFonts w:eastAsia="SimSun" w:cs="Arial"/>
        </w:rPr>
        <w:t>在孩子仍然醒着或昏昏欲睡时把他们放到床上，然后说晚安。</w:t>
      </w:r>
    </w:p>
    <w:p w14:paraId="39CD8C45" w14:textId="77777777" w:rsidR="00C16399" w:rsidRPr="00BE1349" w:rsidRDefault="00C16399" w:rsidP="00C16399">
      <w:pPr>
        <w:pStyle w:val="DHHSbody"/>
        <w:rPr>
          <w:rFonts w:eastAsia="SimSun" w:cs="Arial"/>
        </w:rPr>
      </w:pPr>
    </w:p>
    <w:p w14:paraId="57BEE8AB" w14:textId="77777777" w:rsidR="00BE1349" w:rsidRDefault="00BE1349">
      <w:pPr>
        <w:spacing w:before="0" w:after="0"/>
        <w:rPr>
          <w:rFonts w:ascii="Arial" w:eastAsia="SimSun" w:hAnsi="Arial" w:cs="Arial"/>
          <w:szCs w:val="20"/>
        </w:rPr>
      </w:pPr>
      <w:r>
        <w:rPr>
          <w:rFonts w:eastAsia="SimSun" w:cs="Arial"/>
        </w:rPr>
        <w:br w:type="page"/>
      </w:r>
    </w:p>
    <w:p w14:paraId="604C2F7A" w14:textId="6599C8F2" w:rsidR="00820A1E" w:rsidRPr="00BE1349" w:rsidRDefault="008C0570" w:rsidP="00C16399">
      <w:pPr>
        <w:pStyle w:val="DHHSbody"/>
        <w:rPr>
          <w:rFonts w:eastAsia="SimSun" w:cs="Arial"/>
        </w:rPr>
      </w:pPr>
      <w:r w:rsidRPr="00BE1349">
        <w:rPr>
          <w:rFonts w:eastAsia="SimSun" w:cs="Arial"/>
        </w:rPr>
        <w:lastRenderedPageBreak/>
        <w:t>按顺序尝试以下每一个步骤。每一步都可能需要两到三个晚上，直到孩子习惯于在这种情况下入睡，然后你就可以采取下一步：</w:t>
      </w:r>
    </w:p>
    <w:p w14:paraId="65C63B4D" w14:textId="04A66EE6" w:rsidR="00820A1E" w:rsidRPr="00BE1349" w:rsidRDefault="00820A1E" w:rsidP="00C16399">
      <w:pPr>
        <w:pStyle w:val="DHHSbullet2"/>
        <w:numPr>
          <w:ilvl w:val="1"/>
          <w:numId w:val="31"/>
        </w:numPr>
        <w:rPr>
          <w:rFonts w:eastAsia="SimSun" w:cs="Arial"/>
        </w:rPr>
      </w:pPr>
      <w:r w:rsidRPr="00BE1349">
        <w:rPr>
          <w:rFonts w:eastAsia="SimSun" w:cs="Arial"/>
        </w:rPr>
        <w:t>躺在或坐在孩子身边，轻轻地拍或抚摸孩子，直到他们入睡，然后离开房间。</w:t>
      </w:r>
    </w:p>
    <w:p w14:paraId="00DDECF7" w14:textId="533DC36C" w:rsidR="00820A1E" w:rsidRPr="00BE1349" w:rsidRDefault="00820A1E" w:rsidP="00C16399">
      <w:pPr>
        <w:pStyle w:val="DHHSbullet2"/>
        <w:numPr>
          <w:ilvl w:val="1"/>
          <w:numId w:val="31"/>
        </w:numPr>
        <w:rPr>
          <w:rFonts w:eastAsia="SimSun" w:cs="Arial"/>
        </w:rPr>
      </w:pPr>
      <w:r w:rsidRPr="00BE1349">
        <w:rPr>
          <w:rFonts w:eastAsia="SimSun" w:cs="Arial"/>
        </w:rPr>
        <w:t>在婴儿床旁边放一把椅子，坐在那里，不要碰孩子。让孩子入睡，然后再离开房间。</w:t>
      </w:r>
    </w:p>
    <w:p w14:paraId="5CD87A19" w14:textId="0ACAE37D" w:rsidR="00820A1E" w:rsidRPr="00BE1349" w:rsidRDefault="00820A1E" w:rsidP="00C16399">
      <w:pPr>
        <w:pStyle w:val="DHHSbullet2"/>
        <w:numPr>
          <w:ilvl w:val="1"/>
          <w:numId w:val="31"/>
        </w:numPr>
        <w:rPr>
          <w:rFonts w:eastAsia="SimSun" w:cs="Arial"/>
        </w:rPr>
      </w:pPr>
      <w:r w:rsidRPr="00BE1349">
        <w:rPr>
          <w:rFonts w:eastAsia="SimSun" w:cs="Arial"/>
        </w:rPr>
        <w:t>逐渐拉长坐的地方离床或婴儿床的距离。让孩子入睡，然后再离开房间。</w:t>
      </w:r>
    </w:p>
    <w:p w14:paraId="77D0FE07" w14:textId="5447FF07" w:rsidR="00820A1E" w:rsidRPr="00BE1349" w:rsidRDefault="00820A1E" w:rsidP="00C16399">
      <w:pPr>
        <w:pStyle w:val="DHHSbullet2"/>
        <w:numPr>
          <w:ilvl w:val="1"/>
          <w:numId w:val="31"/>
        </w:numPr>
        <w:rPr>
          <w:rFonts w:eastAsia="SimSun" w:cs="Arial"/>
        </w:rPr>
      </w:pPr>
      <w:r w:rsidRPr="00BE1349">
        <w:rPr>
          <w:rFonts w:eastAsia="SimSun" w:cs="Arial"/>
        </w:rPr>
        <w:t>最终，把椅子放在卧室门外。</w:t>
      </w:r>
    </w:p>
    <w:p w14:paraId="27AE3BE5" w14:textId="2F61A9CC" w:rsidR="00820A1E" w:rsidRPr="00BE1349" w:rsidRDefault="00820A1E" w:rsidP="00C16399">
      <w:pPr>
        <w:pStyle w:val="DHHSbody"/>
        <w:rPr>
          <w:rFonts w:eastAsia="SimSun" w:cs="Arial"/>
        </w:rPr>
      </w:pPr>
      <w:r w:rsidRPr="00BE1349">
        <w:rPr>
          <w:rFonts w:eastAsia="SimSun" w:cs="Arial"/>
        </w:rPr>
        <w:t>如果孩子醒来，就重复就寝时采用的步骤，帮助孩子学会自我安定。</w:t>
      </w:r>
      <w:r w:rsidRPr="00BE1349">
        <w:rPr>
          <w:rFonts w:eastAsia="SimSun" w:cs="Arial"/>
        </w:rPr>
        <w:t xml:space="preserve"> </w:t>
      </w:r>
    </w:p>
    <w:bookmarkEnd w:id="2"/>
    <w:p w14:paraId="7061886F" w14:textId="77777777" w:rsidR="00CC660B" w:rsidRPr="00BE1349" w:rsidRDefault="00CC660B" w:rsidP="00147A26">
      <w:pPr>
        <w:pStyle w:val="Heading2"/>
        <w:rPr>
          <w:rFonts w:eastAsia="SimSun" w:cs="Arial"/>
        </w:rPr>
      </w:pPr>
      <w:r w:rsidRPr="00BE1349">
        <w:rPr>
          <w:rFonts w:eastAsia="SimSun" w:cs="Arial"/>
        </w:rPr>
        <w:t>调整就寝时间</w:t>
      </w:r>
    </w:p>
    <w:p w14:paraId="64010602" w14:textId="00531F9E" w:rsidR="00CC660B" w:rsidRPr="00BE1349" w:rsidRDefault="00CC660B" w:rsidP="00CC660B">
      <w:pPr>
        <w:pStyle w:val="DHHSbody"/>
        <w:rPr>
          <w:rFonts w:eastAsia="SimSun" w:cs="Arial"/>
        </w:rPr>
      </w:pPr>
      <w:r w:rsidRPr="00BE1349">
        <w:rPr>
          <w:rFonts w:eastAsia="SimSun" w:cs="Arial"/>
        </w:rPr>
        <w:t>调整就寝时间可用于</w:t>
      </w:r>
      <w:r w:rsidRPr="00BE1349">
        <w:rPr>
          <w:rFonts w:eastAsia="SimSun" w:cs="Arial"/>
        </w:rPr>
        <w:t>2–3</w:t>
      </w:r>
      <w:r w:rsidRPr="00BE1349">
        <w:rPr>
          <w:rFonts w:eastAsia="SimSun" w:cs="Arial"/>
        </w:rPr>
        <w:t>岁以上的学步幼儿。这种方法以限制孩子在床上的时间来实现睡眠的生理学理论为依据。采用这种方法，学步幼儿直到自然感觉疲劳或昏昏欲睡时才就寝，从而减少夜醒的次数。</w:t>
      </w:r>
      <w:r w:rsidRPr="00BE1349">
        <w:rPr>
          <w:rFonts w:eastAsia="SimSun" w:cs="Arial"/>
        </w:rPr>
        <w:t xml:space="preserve"> </w:t>
      </w:r>
    </w:p>
    <w:p w14:paraId="0F997E0E" w14:textId="01C09DDB" w:rsidR="00CC660B" w:rsidRPr="00BE1349" w:rsidRDefault="00CC660B" w:rsidP="00147A26">
      <w:pPr>
        <w:pStyle w:val="DHHSbullet1"/>
        <w:rPr>
          <w:rFonts w:eastAsia="SimSun" w:cs="Arial"/>
        </w:rPr>
      </w:pPr>
      <w:r w:rsidRPr="00BE1349">
        <w:rPr>
          <w:rFonts w:eastAsia="SimSun" w:cs="Arial"/>
        </w:rPr>
        <w:t>连续一周每晚记录孩子就寝的时间。</w:t>
      </w:r>
    </w:p>
    <w:p w14:paraId="0E858CA5" w14:textId="24F99722" w:rsidR="00CC660B" w:rsidRPr="00BE1349" w:rsidRDefault="00CC660B" w:rsidP="00147A26">
      <w:pPr>
        <w:pStyle w:val="DHHSbullet1"/>
        <w:rPr>
          <w:rFonts w:eastAsia="SimSun" w:cs="Arial"/>
        </w:rPr>
      </w:pPr>
      <w:r w:rsidRPr="00BE1349">
        <w:rPr>
          <w:rFonts w:eastAsia="SimSun" w:cs="Arial"/>
        </w:rPr>
        <w:t>确定最晚的时间，将此设为就寝时间。</w:t>
      </w:r>
    </w:p>
    <w:p w14:paraId="34715A34" w14:textId="1627A867" w:rsidR="00CC660B" w:rsidRPr="00BE1349" w:rsidRDefault="00CC660B" w:rsidP="00147A26">
      <w:pPr>
        <w:pStyle w:val="DHHSbullet1"/>
        <w:rPr>
          <w:rFonts w:eastAsia="SimSun" w:cs="Arial"/>
        </w:rPr>
      </w:pPr>
      <w:r w:rsidRPr="00BE1349">
        <w:rPr>
          <w:rFonts w:eastAsia="SimSun" w:cs="Arial"/>
        </w:rPr>
        <w:t>逐渐推迟就寝时间，每两天推迟</w:t>
      </w:r>
      <w:r w:rsidRPr="00BE1349">
        <w:rPr>
          <w:rFonts w:eastAsia="SimSun" w:cs="Arial"/>
        </w:rPr>
        <w:t>15</w:t>
      </w:r>
      <w:r w:rsidRPr="00BE1349">
        <w:rPr>
          <w:rFonts w:eastAsia="SimSun" w:cs="Arial"/>
        </w:rPr>
        <w:t>分钟。</w:t>
      </w:r>
    </w:p>
    <w:p w14:paraId="63CB591F" w14:textId="17D00B3A" w:rsidR="00A02B68" w:rsidRPr="00BE1349" w:rsidRDefault="00A02B68" w:rsidP="00147A26">
      <w:pPr>
        <w:pStyle w:val="DHHSbullet1"/>
        <w:rPr>
          <w:rFonts w:eastAsia="SimSun" w:cs="Arial"/>
        </w:rPr>
      </w:pPr>
      <w:r w:rsidRPr="00BE1349">
        <w:rPr>
          <w:rFonts w:eastAsia="SimSun" w:cs="Arial"/>
        </w:rPr>
        <w:t>一旦孩子习惯了上床后就很快入睡，你也可以用这种方法（根据需要）将就寝时间提前。你可以每两天将就寝时间提前</w:t>
      </w:r>
      <w:r w:rsidRPr="00BE1349">
        <w:rPr>
          <w:rFonts w:eastAsia="SimSun" w:cs="Arial"/>
        </w:rPr>
        <w:t>15</w:t>
      </w:r>
      <w:r w:rsidRPr="00BE1349">
        <w:rPr>
          <w:rFonts w:eastAsia="SimSun" w:cs="Arial"/>
        </w:rPr>
        <w:t>分钟。</w:t>
      </w:r>
    </w:p>
    <w:p w14:paraId="47080946" w14:textId="6F9D8F23" w:rsidR="00A02B68" w:rsidRPr="00BE1349" w:rsidRDefault="00A02B68" w:rsidP="00147A26">
      <w:pPr>
        <w:pStyle w:val="DHHSbullet1"/>
        <w:rPr>
          <w:rFonts w:eastAsia="SimSun" w:cs="Arial"/>
        </w:rPr>
      </w:pPr>
      <w:r w:rsidRPr="00BE1349">
        <w:rPr>
          <w:rFonts w:eastAsia="SimSun" w:cs="Arial"/>
        </w:rPr>
        <w:t>继续这种方法，直到孩子能很快入睡而且夜醒次数最少，从而确定最佳就寝时间。</w:t>
      </w:r>
    </w:p>
    <w:p w14:paraId="2F911D83" w14:textId="77777777" w:rsidR="009D438A" w:rsidRPr="00BE1349" w:rsidRDefault="009D438A" w:rsidP="00256348">
      <w:pPr>
        <w:pStyle w:val="Heading2"/>
        <w:rPr>
          <w:rFonts w:eastAsia="SimSun" w:cs="Arial"/>
        </w:rPr>
      </w:pPr>
      <w:r w:rsidRPr="00BE1349">
        <w:rPr>
          <w:rFonts w:eastAsia="SimSun" w:cs="Arial"/>
        </w:rPr>
        <w:t>反应式安抚：减少安抚帮助</w:t>
      </w:r>
    </w:p>
    <w:p w14:paraId="602831C6" w14:textId="77777777" w:rsidR="00CE4663" w:rsidRPr="00BE1349" w:rsidRDefault="009D438A" w:rsidP="00CE4663">
      <w:pPr>
        <w:pStyle w:val="xp1"/>
        <w:shd w:val="clear" w:color="auto" w:fill="FFFFFF"/>
        <w:rPr>
          <w:rFonts w:ascii="Arial" w:eastAsia="SimSun" w:hAnsi="Arial" w:cs="Arial"/>
          <w:sz w:val="20"/>
          <w:szCs w:val="20"/>
        </w:rPr>
      </w:pPr>
      <w:r w:rsidRPr="00BE1349">
        <w:rPr>
          <w:rFonts w:ascii="Arial" w:eastAsia="SimSun" w:hAnsi="Arial" w:cs="Arial"/>
          <w:sz w:val="20"/>
        </w:rPr>
        <w:t>反应式安抚是指在帮助孩子入睡的同时对孩子的安抚需要作出反应。</w:t>
      </w:r>
    </w:p>
    <w:p w14:paraId="2D62577C" w14:textId="30C2F821" w:rsidR="00496EE0" w:rsidRPr="00BE1349" w:rsidRDefault="00CE4663" w:rsidP="009D438A">
      <w:pPr>
        <w:pStyle w:val="xp1"/>
        <w:shd w:val="clear" w:color="auto" w:fill="FFFFFF"/>
        <w:rPr>
          <w:rFonts w:ascii="Arial" w:eastAsia="SimSun" w:hAnsi="Arial" w:cs="Arial"/>
          <w:sz w:val="20"/>
          <w:szCs w:val="20"/>
        </w:rPr>
      </w:pPr>
      <w:r w:rsidRPr="00BE1349">
        <w:rPr>
          <w:rFonts w:ascii="Arial" w:eastAsia="SimSun" w:hAnsi="Arial" w:cs="Arial"/>
          <w:sz w:val="20"/>
        </w:rPr>
        <w:t>当你逐渐减少安抚帮助时，学步幼儿和学龄前儿童更容易安定下来，会更快入睡。</w:t>
      </w:r>
    </w:p>
    <w:p w14:paraId="343A2F76" w14:textId="48FEAB64" w:rsidR="0031037D" w:rsidRPr="00BE1349" w:rsidRDefault="0031037D" w:rsidP="0031037D">
      <w:pPr>
        <w:pStyle w:val="xp1"/>
        <w:shd w:val="clear" w:color="auto" w:fill="FFFFFF"/>
        <w:rPr>
          <w:rFonts w:ascii="Arial" w:eastAsia="SimSun" w:hAnsi="Arial" w:cs="Arial"/>
          <w:sz w:val="20"/>
          <w:szCs w:val="20"/>
        </w:rPr>
      </w:pPr>
      <w:r w:rsidRPr="00BE1349">
        <w:rPr>
          <w:rFonts w:ascii="Arial" w:eastAsia="SimSun" w:hAnsi="Arial" w:cs="Arial"/>
          <w:sz w:val="20"/>
        </w:rPr>
        <w:t>有关对学步幼儿的反应式安抚的更多建议，可查看网站</w:t>
      </w:r>
      <w:r w:rsidR="000A26DF" w:rsidRPr="00BE1349">
        <w:rPr>
          <w:rFonts w:ascii="Arial" w:eastAsia="SimSun" w:hAnsi="Arial" w:cs="Arial"/>
          <w:sz w:val="20"/>
          <w:szCs w:val="20"/>
          <w:u w:val="single"/>
        </w:rPr>
        <w:t>raisingchildren.net.au</w:t>
      </w:r>
      <w:r w:rsidRPr="00BE1349">
        <w:rPr>
          <w:rFonts w:ascii="Arial" w:eastAsia="SimSun" w:hAnsi="Arial" w:cs="Arial"/>
          <w:sz w:val="20"/>
        </w:rPr>
        <w:t xml:space="preserve"> </w:t>
      </w:r>
    </w:p>
    <w:p w14:paraId="1DCC31BB" w14:textId="241F00F2" w:rsidR="00B603FF" w:rsidRPr="00BE1349" w:rsidRDefault="00443079" w:rsidP="00B603FF">
      <w:pPr>
        <w:rPr>
          <w:rFonts w:ascii="Arial" w:eastAsia="SimSun" w:hAnsi="Arial" w:cs="Arial"/>
          <w:szCs w:val="20"/>
        </w:rPr>
      </w:pPr>
      <w:r w:rsidRPr="00BE1349">
        <w:rPr>
          <w:rFonts w:ascii="Arial" w:eastAsia="SimSun" w:hAnsi="Arial" w:cs="Arial"/>
        </w:rPr>
        <w:t xml:space="preserve">&lt; </w:t>
      </w:r>
      <w:hyperlink r:id="rId19" w:history="1">
        <w:r w:rsidRPr="00BE1349">
          <w:rPr>
            <w:rStyle w:val="Hyperlink"/>
            <w:rFonts w:ascii="Arial" w:eastAsia="SimSun" w:hAnsi="Arial" w:cs="Arial"/>
            <w:color w:val="auto"/>
          </w:rPr>
          <w:t>https://raisingchildren.net.au/babies/sleep/settling-routines/responsive-settling-at-6-18-months-reducing-settling-help</w:t>
        </w:r>
      </w:hyperlink>
      <w:r w:rsidRPr="00BE1349">
        <w:rPr>
          <w:rFonts w:ascii="Arial" w:eastAsia="SimSun" w:hAnsi="Arial" w:cs="Arial"/>
        </w:rPr>
        <w:t>&gt;</w:t>
      </w:r>
    </w:p>
    <w:p w14:paraId="51C8309F" w14:textId="77777777" w:rsidR="00B603FF" w:rsidRPr="00BE1349" w:rsidRDefault="00B603FF" w:rsidP="009D438A">
      <w:pPr>
        <w:pStyle w:val="xp1"/>
        <w:shd w:val="clear" w:color="auto" w:fill="FFFFFF"/>
        <w:rPr>
          <w:rFonts w:ascii="Arial" w:eastAsia="SimSun" w:hAnsi="Arial" w:cs="Arial"/>
          <w:color w:val="FF0000"/>
          <w:sz w:val="20"/>
          <w:szCs w:val="20"/>
        </w:rPr>
      </w:pPr>
    </w:p>
    <w:p w14:paraId="62F47503" w14:textId="77777777" w:rsidR="009D438A" w:rsidRPr="00BE1349" w:rsidRDefault="009D438A" w:rsidP="00EF0756">
      <w:pPr>
        <w:pStyle w:val="DHHSbody"/>
        <w:rPr>
          <w:rFonts w:eastAsia="SimSun" w:cs="Arial"/>
        </w:rPr>
      </w:pPr>
    </w:p>
    <w:p w14:paraId="47B6702F" w14:textId="5934EE58" w:rsidR="00CC660B" w:rsidRPr="00BE1349" w:rsidRDefault="00CC660B" w:rsidP="00DD5503">
      <w:pPr>
        <w:pStyle w:val="Heading1"/>
        <w:rPr>
          <w:rFonts w:eastAsia="SimSun"/>
        </w:rPr>
      </w:pPr>
      <w:r w:rsidRPr="00BE1349">
        <w:rPr>
          <w:rFonts w:eastAsia="SimSun"/>
        </w:rPr>
        <w:t>从婴儿床到普通床的转变</w:t>
      </w:r>
      <w:r w:rsidRPr="00BE1349">
        <w:rPr>
          <w:rFonts w:eastAsia="SimSun"/>
        </w:rPr>
        <w:t xml:space="preserve"> </w:t>
      </w:r>
    </w:p>
    <w:p w14:paraId="360CB7AF" w14:textId="3F6FBCB3" w:rsidR="00B2329A" w:rsidRPr="00BE1349" w:rsidRDefault="00B2329A" w:rsidP="00B2329A">
      <w:pPr>
        <w:pStyle w:val="DHHSbody"/>
        <w:rPr>
          <w:rFonts w:eastAsia="SimSun" w:cs="Arial"/>
        </w:rPr>
      </w:pPr>
      <w:r w:rsidRPr="00BE1349">
        <w:rPr>
          <w:rFonts w:eastAsia="SimSun" w:cs="Arial"/>
        </w:rPr>
        <w:t>一旦看到学步幼儿试图从婴儿床里爬出来，那就该让他们改睡普通的床了。这通常是在</w:t>
      </w:r>
      <w:r w:rsidRPr="00BE1349">
        <w:rPr>
          <w:rFonts w:eastAsia="SimSun" w:cs="Arial"/>
        </w:rPr>
        <w:t>2</w:t>
      </w:r>
      <w:r w:rsidRPr="00BE1349">
        <w:rPr>
          <w:rFonts w:eastAsia="SimSun" w:cs="Arial"/>
        </w:rPr>
        <w:t>岁到</w:t>
      </w:r>
      <w:r w:rsidRPr="00BE1349">
        <w:rPr>
          <w:rFonts w:eastAsia="SimSun" w:cs="Arial"/>
        </w:rPr>
        <w:t>3</w:t>
      </w:r>
      <w:r w:rsidRPr="00BE1349">
        <w:rPr>
          <w:rFonts w:eastAsia="SimSun" w:cs="Arial"/>
        </w:rPr>
        <w:t>岁半的年龄，但最早会在</w:t>
      </w:r>
      <w:r w:rsidRPr="00BE1349">
        <w:rPr>
          <w:rFonts w:eastAsia="SimSun" w:cs="Arial"/>
        </w:rPr>
        <w:t>18</w:t>
      </w:r>
      <w:r w:rsidRPr="00BE1349">
        <w:rPr>
          <w:rFonts w:eastAsia="SimSun" w:cs="Arial"/>
        </w:rPr>
        <w:t>个月时。</w:t>
      </w:r>
      <w:r w:rsidRPr="00BE1349">
        <w:rPr>
          <w:rFonts w:eastAsia="SimSun" w:cs="Arial"/>
        </w:rPr>
        <w:t xml:space="preserve"> </w:t>
      </w:r>
    </w:p>
    <w:p w14:paraId="69584DAE" w14:textId="46671E63" w:rsidR="009D13C9" w:rsidRPr="00BE1349" w:rsidRDefault="00582D7C" w:rsidP="00B2329A">
      <w:pPr>
        <w:pStyle w:val="DHHSbody"/>
        <w:rPr>
          <w:rFonts w:eastAsia="SimSun" w:cs="Arial"/>
        </w:rPr>
      </w:pPr>
      <w:r w:rsidRPr="00BE1349">
        <w:rPr>
          <w:rFonts w:eastAsia="SimSun" w:cs="Arial"/>
        </w:rPr>
        <w:t>确保学步幼儿的家具和睡眠环境是安全的，这在晚上孩子万一爬到床外而你又睡着的时候尤为重要。确保孩子接触不到窗帘拉绳和电源插座等危险物品，限制孩子进入可能从高处跌落的区域，比如楼梯</w:t>
      </w:r>
      <w:bookmarkStart w:id="3" w:name="_Hlk29463781"/>
      <w:r w:rsidRPr="00BE1349">
        <w:rPr>
          <w:rFonts w:eastAsia="SimSun" w:cs="Arial"/>
        </w:rPr>
        <w:t>和窗户，从而降低孩子受伤的风险。</w:t>
      </w:r>
      <w:bookmarkEnd w:id="3"/>
    </w:p>
    <w:p w14:paraId="4E671433" w14:textId="09A685DD" w:rsidR="00BE1349" w:rsidRDefault="009D13C9" w:rsidP="00B2329A">
      <w:pPr>
        <w:pStyle w:val="DHHSbody"/>
        <w:rPr>
          <w:rFonts w:eastAsia="SimSun" w:cs="Arial"/>
        </w:rPr>
      </w:pPr>
      <w:r w:rsidRPr="00BE1349">
        <w:rPr>
          <w:rFonts w:eastAsia="SimSun" w:cs="Arial"/>
        </w:rPr>
        <w:t>有关如何安全地让学步幼儿从婴儿床改睡普通床的信息，请参阅</w:t>
      </w:r>
      <w:r w:rsidRPr="00BE1349">
        <w:rPr>
          <w:rFonts w:eastAsia="SimSun" w:cs="Arial"/>
        </w:rPr>
        <w:t>Red Nose</w:t>
      </w:r>
      <w:r w:rsidRPr="00BE1349">
        <w:rPr>
          <w:rFonts w:eastAsia="SimSun" w:cs="Arial"/>
        </w:rPr>
        <w:t>网站上的</w:t>
      </w:r>
      <w:hyperlink r:id="rId20" w:history="1">
        <w:r w:rsidRPr="00BE1349">
          <w:rPr>
            <w:rStyle w:val="Hyperlink"/>
            <w:rFonts w:eastAsia="SimSun" w:cs="Arial"/>
          </w:rPr>
          <w:t>moving from cot to bed</w:t>
        </w:r>
      </w:hyperlink>
      <w:r w:rsidRPr="00BE1349">
        <w:rPr>
          <w:rFonts w:eastAsia="SimSun" w:cs="Arial"/>
        </w:rPr>
        <w:t xml:space="preserve"> </w:t>
      </w:r>
      <w:hyperlink r:id="rId21" w:history="1">
        <w:r w:rsidR="00BE1349" w:rsidRPr="002747D0">
          <w:rPr>
            <w:rStyle w:val="Hyperlink"/>
            <w:rFonts w:eastAsia="SimSun" w:cs="Arial"/>
          </w:rPr>
          <w:t>https://rednose.org.au/resources/education</w:t>
        </w:r>
      </w:hyperlink>
    </w:p>
    <w:p w14:paraId="460C7237" w14:textId="77777777" w:rsidR="00BE1349" w:rsidRDefault="00BE1349">
      <w:pPr>
        <w:spacing w:before="0" w:after="0"/>
        <w:rPr>
          <w:rFonts w:ascii="Arial" w:eastAsia="SimSun" w:hAnsi="Arial" w:cs="Arial"/>
          <w:szCs w:val="20"/>
        </w:rPr>
      </w:pPr>
      <w:r>
        <w:rPr>
          <w:rFonts w:eastAsia="SimSun" w:cs="Arial"/>
        </w:rPr>
        <w:br w:type="page"/>
      </w:r>
    </w:p>
    <w:p w14:paraId="3CFA9E95" w14:textId="2485D7CD" w:rsidR="00CC660B" w:rsidRPr="00BE1349" w:rsidRDefault="00CC660B" w:rsidP="00147A26">
      <w:pPr>
        <w:pStyle w:val="Heading3"/>
        <w:rPr>
          <w:rFonts w:eastAsia="SimSun" w:cs="Arial"/>
        </w:rPr>
      </w:pPr>
      <w:r w:rsidRPr="00BE1349">
        <w:rPr>
          <w:rFonts w:eastAsia="SimSun" w:cs="Arial"/>
        </w:rPr>
        <w:lastRenderedPageBreak/>
        <w:t>帮助孩子从婴儿床改睡普通床的方法</w:t>
      </w:r>
    </w:p>
    <w:p w14:paraId="75A28175" w14:textId="3C24903A" w:rsidR="00CC660B" w:rsidRPr="00BE1349" w:rsidRDefault="00CC660B" w:rsidP="00147A26">
      <w:pPr>
        <w:pStyle w:val="DHHSbullet1"/>
        <w:rPr>
          <w:rFonts w:eastAsia="SimSun" w:cs="Arial"/>
        </w:rPr>
      </w:pPr>
      <w:r w:rsidRPr="00BE1349">
        <w:rPr>
          <w:rFonts w:eastAsia="SimSun" w:cs="Arial"/>
        </w:rPr>
        <w:t>让学步幼儿参与选新床的过程。告诉他们新床的信息，让他们帮忙铺床。</w:t>
      </w:r>
    </w:p>
    <w:p w14:paraId="764D62B5" w14:textId="54B1D079" w:rsidR="00CC660B" w:rsidRPr="00BE1349" w:rsidRDefault="00CC660B" w:rsidP="00147A26">
      <w:pPr>
        <w:pStyle w:val="DHHSbullet1"/>
        <w:rPr>
          <w:rFonts w:eastAsia="SimSun" w:cs="Arial"/>
        </w:rPr>
      </w:pPr>
      <w:r w:rsidRPr="00BE1349">
        <w:rPr>
          <w:rFonts w:eastAsia="SimSun" w:cs="Arial"/>
        </w:rPr>
        <w:t>给予积极的鼓励，让孩子感到转变过程令人兴奋和有趣，比如表扬他们长大了，能睡大床了。</w:t>
      </w:r>
    </w:p>
    <w:p w14:paraId="11D0A7AD" w14:textId="10E3F107" w:rsidR="00CC660B" w:rsidRPr="00BE1349" w:rsidRDefault="00CC660B" w:rsidP="00147A26">
      <w:pPr>
        <w:pStyle w:val="DHHSbullet1"/>
        <w:rPr>
          <w:rFonts w:eastAsia="SimSun" w:cs="Arial"/>
        </w:rPr>
      </w:pPr>
      <w:r w:rsidRPr="00BE1349">
        <w:rPr>
          <w:rFonts w:eastAsia="SimSun" w:cs="Arial"/>
        </w:rPr>
        <w:t>保持积极的就寝常规。</w:t>
      </w:r>
    </w:p>
    <w:p w14:paraId="0CBD5D4F" w14:textId="3BD58AAA" w:rsidR="00CC660B" w:rsidRPr="00BE1349" w:rsidRDefault="00CC660B" w:rsidP="00147A26">
      <w:pPr>
        <w:pStyle w:val="DHHSbullet1"/>
        <w:rPr>
          <w:rFonts w:eastAsia="SimSun" w:cs="Arial"/>
        </w:rPr>
      </w:pPr>
      <w:r w:rsidRPr="00BE1349">
        <w:rPr>
          <w:rFonts w:eastAsia="SimSun" w:cs="Arial"/>
        </w:rPr>
        <w:t>让孩子从婴儿床带走一条毛毯，这可能有助于他们感到安全和自在。</w:t>
      </w:r>
      <w:r w:rsidRPr="00BE1349">
        <w:rPr>
          <w:rFonts w:eastAsia="SimSun" w:cs="Arial"/>
        </w:rPr>
        <w:t xml:space="preserve"> </w:t>
      </w:r>
    </w:p>
    <w:p w14:paraId="4B013DCD" w14:textId="77777777" w:rsidR="00CC660B" w:rsidRPr="00BE1349" w:rsidRDefault="00CC660B" w:rsidP="00147A26">
      <w:pPr>
        <w:pStyle w:val="Heading3"/>
        <w:rPr>
          <w:rFonts w:eastAsia="SimSun" w:cs="Arial"/>
        </w:rPr>
      </w:pPr>
      <w:r w:rsidRPr="00BE1349">
        <w:rPr>
          <w:rFonts w:eastAsia="SimSun" w:cs="Arial"/>
        </w:rPr>
        <w:t>解决喊人问题的方法</w:t>
      </w:r>
    </w:p>
    <w:p w14:paraId="04EF01E1" w14:textId="265102B8" w:rsidR="00582D7C" w:rsidRPr="00BE1349" w:rsidRDefault="00582D7C" w:rsidP="00147A26">
      <w:pPr>
        <w:pStyle w:val="DHHSbody"/>
        <w:rPr>
          <w:rFonts w:eastAsia="SimSun" w:cs="Arial"/>
        </w:rPr>
      </w:pPr>
      <w:r w:rsidRPr="00BE1349">
        <w:rPr>
          <w:rFonts w:eastAsia="SimSun" w:cs="Arial"/>
        </w:rPr>
        <w:t>从婴儿床改睡普通床会在就寝时带来新的困难，学步幼儿可能会经历一段喊人的阶段。</w:t>
      </w:r>
    </w:p>
    <w:p w14:paraId="09ACBCE4" w14:textId="7A85F8E3" w:rsidR="00CC660B" w:rsidRPr="00BE1349" w:rsidRDefault="00CC660B" w:rsidP="00147A26">
      <w:pPr>
        <w:pStyle w:val="DHHSbody"/>
        <w:rPr>
          <w:rFonts w:eastAsia="SimSun" w:cs="Arial"/>
        </w:rPr>
      </w:pPr>
      <w:r w:rsidRPr="00BE1349">
        <w:rPr>
          <w:rFonts w:eastAsia="SimSun" w:cs="Arial"/>
        </w:rPr>
        <w:t>如果积极、一致的就寝常规未能阻止学步幼儿喊人，而且这成了令人担心的问题，你可以尝试以下选择。重要的是要保持一致。</w:t>
      </w:r>
    </w:p>
    <w:p w14:paraId="42D71B05" w14:textId="4F0528C6" w:rsidR="00CC660B" w:rsidRPr="00BE1349" w:rsidRDefault="00CC660B" w:rsidP="00147A26">
      <w:pPr>
        <w:pStyle w:val="Heading4"/>
        <w:rPr>
          <w:rFonts w:eastAsia="SimSun" w:cs="Arial"/>
        </w:rPr>
      </w:pPr>
      <w:r w:rsidRPr="00BE1349">
        <w:rPr>
          <w:rFonts w:eastAsia="SimSun" w:cs="Arial"/>
        </w:rPr>
        <w:t>选择</w:t>
      </w:r>
      <w:r w:rsidRPr="00BE1349">
        <w:rPr>
          <w:rFonts w:eastAsia="SimSun" w:cs="Arial"/>
        </w:rPr>
        <w:t>1</w:t>
      </w:r>
      <w:r w:rsidRPr="00BE1349">
        <w:rPr>
          <w:rFonts w:eastAsia="SimSun" w:cs="Arial"/>
        </w:rPr>
        <w:t>：把孩子放回床上</w:t>
      </w:r>
    </w:p>
    <w:p w14:paraId="51345E64" w14:textId="5626D566" w:rsidR="00CC660B" w:rsidRPr="00BE1349" w:rsidRDefault="00CC660B" w:rsidP="00147A26">
      <w:pPr>
        <w:pStyle w:val="DHHSbullet1"/>
        <w:rPr>
          <w:rFonts w:eastAsia="SimSun" w:cs="Arial"/>
        </w:rPr>
      </w:pPr>
      <w:r w:rsidRPr="00BE1349">
        <w:rPr>
          <w:rFonts w:eastAsia="SimSun" w:cs="Arial"/>
        </w:rPr>
        <w:t>叫孩子的名字，要求孩子待在自己床上。只和孩子说一次。</w:t>
      </w:r>
    </w:p>
    <w:p w14:paraId="6115F86B" w14:textId="3A9F1D96" w:rsidR="00CC660B" w:rsidRPr="00BE1349" w:rsidRDefault="00CC660B" w:rsidP="00147A26">
      <w:pPr>
        <w:pStyle w:val="DHHSbullet1"/>
        <w:rPr>
          <w:rFonts w:eastAsia="SimSun" w:cs="Arial"/>
        </w:rPr>
      </w:pPr>
      <w:r w:rsidRPr="00BE1349">
        <w:rPr>
          <w:rFonts w:eastAsia="SimSun" w:cs="Arial"/>
        </w:rPr>
        <w:t>轻缓、镇静地立即把孩子放回床上。不要和孩子说话、有视线接触或以任何方式训斥孩子。一直这么做，直到孩子待在床上。</w:t>
      </w:r>
    </w:p>
    <w:p w14:paraId="22E815C3" w14:textId="7E26EC1D" w:rsidR="00CC660B" w:rsidRPr="00BE1349" w:rsidRDefault="00CC660B" w:rsidP="00147A26">
      <w:pPr>
        <w:pStyle w:val="DHHSbullet1"/>
        <w:rPr>
          <w:rFonts w:eastAsia="SimSun" w:cs="Arial"/>
        </w:rPr>
      </w:pPr>
      <w:r w:rsidRPr="00BE1349">
        <w:rPr>
          <w:rFonts w:eastAsia="SimSun" w:cs="Arial"/>
        </w:rPr>
        <w:t>你可能需要这么做很多次，孩子才会待在床上。你需要非常耐心。如果你因此发火或心烦，这种方法可能就不是最佳选择。</w:t>
      </w:r>
    </w:p>
    <w:p w14:paraId="3C979B1A" w14:textId="534816B6" w:rsidR="00CC660B" w:rsidRPr="00BE1349" w:rsidRDefault="00CC660B" w:rsidP="00147A26">
      <w:pPr>
        <w:pStyle w:val="Heading4"/>
        <w:rPr>
          <w:rFonts w:eastAsia="SimSun" w:cs="Arial"/>
        </w:rPr>
      </w:pPr>
      <w:r w:rsidRPr="00BE1349">
        <w:rPr>
          <w:rFonts w:eastAsia="SimSun" w:cs="Arial"/>
        </w:rPr>
        <w:t>选择</w:t>
      </w:r>
      <w:r w:rsidRPr="00BE1349">
        <w:rPr>
          <w:rFonts w:eastAsia="SimSun" w:cs="Arial"/>
        </w:rPr>
        <w:t>2</w:t>
      </w:r>
      <w:r w:rsidRPr="00BE1349">
        <w:rPr>
          <w:rFonts w:eastAsia="SimSun" w:cs="Arial"/>
        </w:rPr>
        <w:t>：把孩子限制在卧室里</w:t>
      </w:r>
    </w:p>
    <w:p w14:paraId="1F26164E" w14:textId="7139330B" w:rsidR="00CC660B" w:rsidRPr="00BE1349" w:rsidRDefault="00CC660B" w:rsidP="00147A26">
      <w:pPr>
        <w:pStyle w:val="DHHSbullet1"/>
        <w:rPr>
          <w:rFonts w:eastAsia="SimSun" w:cs="Arial"/>
        </w:rPr>
      </w:pPr>
      <w:r w:rsidRPr="00BE1349">
        <w:rPr>
          <w:rFonts w:eastAsia="SimSun" w:cs="Arial"/>
        </w:rPr>
        <w:t>叫孩子的名字，要求孩子待在自己床上，不得离开房间。只和孩子说一次。</w:t>
      </w:r>
    </w:p>
    <w:p w14:paraId="11894C33" w14:textId="509F5028" w:rsidR="001E25AC" w:rsidRPr="00BE1349" w:rsidRDefault="00CC660B" w:rsidP="00147A26">
      <w:pPr>
        <w:pStyle w:val="DHHSbullet1"/>
        <w:rPr>
          <w:rFonts w:eastAsia="SimSun" w:cs="Arial"/>
        </w:rPr>
      </w:pPr>
      <w:r w:rsidRPr="00BE1349">
        <w:rPr>
          <w:rFonts w:eastAsia="SimSun" w:cs="Arial"/>
        </w:rPr>
        <w:t>如果孩子再次从床上爬出来，告诉孩子因为他们没有待在床上，你现在要把门关上。告诉孩子，如果他们待在床上，门就会再次打开。把孩子放回床上，然后关门。最好待在门附近，确保孩子不会因为门被关上而烦恼。</w:t>
      </w:r>
    </w:p>
    <w:p w14:paraId="13326A5B" w14:textId="281039E2" w:rsidR="00CC660B" w:rsidRPr="00BE1349" w:rsidRDefault="001E25AC" w:rsidP="00147A26">
      <w:pPr>
        <w:pStyle w:val="DHHSbullet1"/>
        <w:rPr>
          <w:rFonts w:eastAsia="SimSun" w:cs="Arial"/>
        </w:rPr>
      </w:pPr>
      <w:r w:rsidRPr="00BE1349">
        <w:rPr>
          <w:rFonts w:eastAsia="SimSun" w:cs="Arial"/>
        </w:rPr>
        <w:t>另一种选择是装一扇儿童安全门以防孩子走出卧室，如果孩子怕黑，就装一个夜灯。</w:t>
      </w:r>
    </w:p>
    <w:p w14:paraId="1026EB7F" w14:textId="77777777" w:rsidR="00CC660B" w:rsidRPr="00BE1349" w:rsidRDefault="00CC660B" w:rsidP="00147A26">
      <w:pPr>
        <w:pStyle w:val="DHHSbullet1"/>
        <w:rPr>
          <w:rFonts w:eastAsia="SimSun" w:cs="Arial"/>
        </w:rPr>
      </w:pPr>
      <w:r w:rsidRPr="00BE1349">
        <w:rPr>
          <w:rFonts w:eastAsia="SimSun" w:cs="Arial"/>
        </w:rPr>
        <w:t>如果孩子再喊人，就选择无视。</w:t>
      </w:r>
    </w:p>
    <w:p w14:paraId="41E3E50A" w14:textId="77777777" w:rsidR="007F7AA9" w:rsidRPr="00BE1349" w:rsidRDefault="007F7AA9" w:rsidP="007F7AA9">
      <w:pPr>
        <w:pStyle w:val="DHHSbody"/>
        <w:rPr>
          <w:rFonts w:eastAsia="SimSun" w:cs="Arial"/>
        </w:rPr>
      </w:pPr>
    </w:p>
    <w:p w14:paraId="40DF01BF" w14:textId="3EEA385F" w:rsidR="007F7AA9" w:rsidRPr="00BE1349" w:rsidRDefault="007F7AA9" w:rsidP="007F7AA9">
      <w:pPr>
        <w:pStyle w:val="DHHSbody"/>
        <w:rPr>
          <w:rFonts w:eastAsia="SimSun" w:cs="Arial"/>
        </w:rPr>
      </w:pPr>
      <w:r w:rsidRPr="00BE1349">
        <w:rPr>
          <w:rFonts w:eastAsia="SimSun" w:cs="Arial"/>
        </w:rPr>
        <w:t>如果采用这些方法两到三周后情况没有改善，请咨询妇幼保健护士、医生或妇幼保健热线</w:t>
      </w:r>
      <w:r w:rsidRPr="00BE1349">
        <w:rPr>
          <w:rFonts w:eastAsia="SimSun" w:cs="Arial"/>
        </w:rPr>
        <w:t>13 22 29</w:t>
      </w:r>
      <w:r w:rsidRPr="00BE1349">
        <w:rPr>
          <w:rFonts w:eastAsia="SimSun" w:cs="Arial"/>
        </w:rPr>
        <w:t>。</w:t>
      </w:r>
    </w:p>
    <w:p w14:paraId="61EF0D6F" w14:textId="47866A89" w:rsidR="00C41BEC" w:rsidRPr="00BE1349" w:rsidRDefault="00C41BEC" w:rsidP="00147A26">
      <w:pPr>
        <w:pStyle w:val="DHHSref"/>
        <w:rPr>
          <w:rStyle w:val="Hyperlink"/>
          <w:rFonts w:eastAsia="SimSun" w:cs="Arial"/>
          <w:sz w:val="12"/>
          <w:szCs w:val="12"/>
        </w:rPr>
      </w:pPr>
    </w:p>
    <w:tbl>
      <w:tblPr>
        <w:tblW w:w="4895" w:type="pct"/>
        <w:tblCellMar>
          <w:top w:w="113" w:type="dxa"/>
          <w:bottom w:w="57" w:type="dxa"/>
        </w:tblCellMar>
        <w:tblLook w:val="00A0" w:firstRow="1" w:lastRow="0" w:firstColumn="1" w:lastColumn="0" w:noHBand="0" w:noVBand="0"/>
      </w:tblPr>
      <w:tblGrid>
        <w:gridCol w:w="9980"/>
      </w:tblGrid>
      <w:tr w:rsidR="006254F8" w:rsidRPr="00BE1349"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BE1349" w:rsidRDefault="00B42EE2" w:rsidP="00B42EE2">
            <w:pPr>
              <w:pStyle w:val="DHHSaccessibilitypara"/>
              <w:rPr>
                <w:rFonts w:eastAsia="SimSun" w:cs="Arial"/>
              </w:rPr>
            </w:pPr>
            <w:r w:rsidRPr="00BE1349">
              <w:rPr>
                <w:rFonts w:eastAsia="SimSun" w:cs="Arial"/>
              </w:rPr>
              <w:t>如需本表的无障碍格式版本，请</w:t>
            </w:r>
            <w:hyperlink r:id="rId22" w:history="1">
              <w:r w:rsidRPr="00BE1349">
                <w:rPr>
                  <w:rStyle w:val="Hyperlink"/>
                  <w:rFonts w:eastAsia="SimSun" w:cs="Arial"/>
                </w:rPr>
                <w:t>发电子邮件到</w:t>
              </w:r>
              <w:r w:rsidRPr="00BE1349">
                <w:rPr>
                  <w:rStyle w:val="Hyperlink"/>
                  <w:rFonts w:eastAsia="SimSun" w:cs="Arial"/>
                </w:rPr>
                <w:t>Maternal and Child Health and Parenting</w:t>
              </w:r>
            </w:hyperlink>
            <w:r w:rsidRPr="00BE1349">
              <w:rPr>
                <w:rFonts w:eastAsia="SimSun" w:cs="Arial"/>
              </w:rPr>
              <w:t>&lt;MCH@dhhs.vic.gov.au&gt;</w:t>
            </w:r>
            <w:r w:rsidRPr="00BE1349">
              <w:rPr>
                <w:rFonts w:eastAsia="SimSun" w:cs="Arial"/>
              </w:rPr>
              <w:t>。</w:t>
            </w:r>
          </w:p>
          <w:p w14:paraId="5A02407D" w14:textId="77777777" w:rsidR="00B42EE2" w:rsidRPr="00BE1349" w:rsidRDefault="00B42EE2" w:rsidP="00B42EE2">
            <w:pPr>
              <w:pStyle w:val="DHHSbody"/>
              <w:rPr>
                <w:rFonts w:eastAsia="SimSun" w:cs="Arial"/>
              </w:rPr>
            </w:pPr>
            <w:r w:rsidRPr="00BE1349">
              <w:rPr>
                <w:rFonts w:eastAsia="SimSun" w:cs="Arial"/>
              </w:rPr>
              <w:t>由维多利亚州政府授权和出版，地址：</w:t>
            </w:r>
            <w:r w:rsidRPr="00BE1349">
              <w:rPr>
                <w:rFonts w:eastAsia="SimSun" w:cs="Arial"/>
              </w:rPr>
              <w:t>1 Treasury Place, Melbourne</w:t>
            </w:r>
            <w:r w:rsidRPr="00BE1349">
              <w:rPr>
                <w:rFonts w:eastAsia="SimSun" w:cs="Arial"/>
              </w:rPr>
              <w:t>。</w:t>
            </w:r>
          </w:p>
          <w:p w14:paraId="2370F41F" w14:textId="39C2F3EE" w:rsidR="00B42EE2" w:rsidRPr="00BE1349" w:rsidRDefault="00B42EE2" w:rsidP="00B42EE2">
            <w:pPr>
              <w:pStyle w:val="DHHSbody"/>
              <w:rPr>
                <w:rFonts w:eastAsia="SimSun" w:cs="Arial"/>
              </w:rPr>
            </w:pPr>
            <w:r w:rsidRPr="00BE1349">
              <w:rPr>
                <w:rFonts w:eastAsia="SimSun" w:cs="Arial"/>
              </w:rPr>
              <w:t xml:space="preserve">© </w:t>
            </w:r>
            <w:r w:rsidRPr="00BE1349">
              <w:rPr>
                <w:rFonts w:eastAsia="SimSun" w:cs="Arial"/>
              </w:rPr>
              <w:t>澳大利亚维多利亚州卫生和民事服务部</w:t>
            </w:r>
            <w:r w:rsidRPr="00BE1349">
              <w:rPr>
                <w:rFonts w:eastAsia="SimSun" w:cs="Arial"/>
                <w:color w:val="000000" w:themeColor="text1"/>
              </w:rPr>
              <w:t>，</w:t>
            </w:r>
            <w:r w:rsidRPr="00BE1349">
              <w:rPr>
                <w:rFonts w:eastAsia="SimSun" w:cs="Arial"/>
                <w:color w:val="000000" w:themeColor="text1"/>
              </w:rPr>
              <w:t>2019</w:t>
            </w:r>
            <w:r w:rsidRPr="00BE1349">
              <w:rPr>
                <w:rFonts w:eastAsia="SimSun" w:cs="Arial"/>
                <w:color w:val="000000" w:themeColor="text1"/>
              </w:rPr>
              <w:t>年</w:t>
            </w:r>
            <w:r w:rsidRPr="00BE1349">
              <w:rPr>
                <w:rFonts w:eastAsia="SimSun" w:cs="Arial"/>
                <w:color w:val="000000" w:themeColor="text1"/>
              </w:rPr>
              <w:t>9</w:t>
            </w:r>
            <w:r w:rsidRPr="00BE1349">
              <w:rPr>
                <w:rFonts w:eastAsia="SimSun" w:cs="Arial"/>
                <w:color w:val="000000" w:themeColor="text1"/>
              </w:rPr>
              <w:t>月。</w:t>
            </w:r>
          </w:p>
          <w:p w14:paraId="0056BBB4" w14:textId="203DE86F" w:rsidR="001E25AC" w:rsidRPr="00BE1349" w:rsidRDefault="00B42EE2" w:rsidP="001E25AC">
            <w:pPr>
              <w:pStyle w:val="DHHSbody"/>
              <w:rPr>
                <w:rFonts w:eastAsia="SimSun" w:cs="Arial"/>
                <w:szCs w:val="19"/>
              </w:rPr>
            </w:pPr>
            <w:r w:rsidRPr="00BE1349">
              <w:rPr>
                <w:rFonts w:eastAsia="SimSun" w:cs="Arial"/>
              </w:rPr>
              <w:t>可见于网站：</w:t>
            </w:r>
            <w:hyperlink r:id="rId23" w:history="1">
              <w:r w:rsidRPr="00BE1349">
                <w:rPr>
                  <w:rStyle w:val="Hyperlink"/>
                  <w:rFonts w:eastAsia="SimSun" w:cs="Arial"/>
                </w:rPr>
                <w:t>Better Health Channel</w:t>
              </w:r>
            </w:hyperlink>
            <w:r w:rsidRPr="00BE1349">
              <w:rPr>
                <w:rFonts w:eastAsia="SimSun" w:cs="Arial"/>
              </w:rPr>
              <w:t>&lt;https://www.betterhealth.vic.gov.au/child-health&gt;</w:t>
            </w:r>
          </w:p>
          <w:p w14:paraId="12C0D788" w14:textId="4EC540E0" w:rsidR="004A0350" w:rsidRPr="00BE1349" w:rsidRDefault="004A0350" w:rsidP="001E25AC">
            <w:pPr>
              <w:pStyle w:val="DHHSbody"/>
              <w:rPr>
                <w:rFonts w:eastAsia="SimSun" w:cs="Arial"/>
              </w:rPr>
            </w:pPr>
            <w:r w:rsidRPr="00BE1349">
              <w:rPr>
                <w:rFonts w:eastAsia="SimSun" w:cs="Arial"/>
              </w:rPr>
              <w:t>本信息说明书的内容以</w:t>
            </w:r>
            <w:r w:rsidRPr="00BE1349">
              <w:rPr>
                <w:rFonts w:eastAsia="SimSun" w:cs="Arial"/>
              </w:rPr>
              <w:t>KPMG</w:t>
            </w:r>
            <w:r w:rsidRPr="00BE1349">
              <w:rPr>
                <w:rFonts w:eastAsia="SimSun" w:cs="Arial"/>
              </w:rPr>
              <w:t>为卫生和民事服务部开展的研究为依据。该研究中对关于幼儿期睡眠和安定的当代研究及循证方法和干预措施进行了全面审查。该研究考虑了适合儿童发育状况的方法和文化多样性。研究报告全文可从</w:t>
            </w:r>
            <w:hyperlink r:id="rId24" w:history="1">
              <w:r w:rsidRPr="00BE1349">
                <w:rPr>
                  <w:rStyle w:val="Hyperlink"/>
                  <w:rFonts w:eastAsia="SimSun" w:cs="Arial"/>
                </w:rPr>
                <w:t>MCH Service</w:t>
              </w:r>
              <w:r w:rsidRPr="00BE1349">
                <w:rPr>
                  <w:rStyle w:val="Hyperlink"/>
                  <w:rFonts w:eastAsia="SimSun" w:cs="Arial"/>
                </w:rPr>
                <w:t>网站</w:t>
              </w:r>
            </w:hyperlink>
            <w:r w:rsidRPr="00BE1349">
              <w:rPr>
                <w:rFonts w:eastAsia="SimSun" w:cs="Arial"/>
              </w:rPr>
              <w:t>&lt;https://www2.health.vic.gov.au/maternal-child-health&gt;</w:t>
            </w:r>
            <w:r w:rsidRPr="00BE1349">
              <w:rPr>
                <w:rFonts w:eastAsia="SimSun" w:cs="Arial"/>
              </w:rPr>
              <w:t>下载。</w:t>
            </w:r>
          </w:p>
        </w:tc>
      </w:tr>
    </w:tbl>
    <w:p w14:paraId="6248AC03" w14:textId="77777777" w:rsidR="00B2752E" w:rsidRPr="00BE1349" w:rsidRDefault="00B2752E" w:rsidP="00FF6D9D">
      <w:pPr>
        <w:pStyle w:val="DHHSbody"/>
        <w:rPr>
          <w:rFonts w:eastAsia="SimSun" w:cs="Arial"/>
        </w:rPr>
      </w:pPr>
    </w:p>
    <w:sectPr w:rsidR="00B2752E" w:rsidRPr="00BE1349"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E8AF" w14:textId="77777777" w:rsidR="00B40A3D" w:rsidRDefault="00B40A3D">
      <w:r>
        <w:separator/>
      </w:r>
    </w:p>
  </w:endnote>
  <w:endnote w:type="continuationSeparator" w:id="0">
    <w:p w14:paraId="7AEBC150" w14:textId="77777777" w:rsidR="00B40A3D" w:rsidRDefault="00B4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509B" w14:textId="77777777" w:rsidR="00B618D9" w:rsidRDefault="00B6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3E6" w14:textId="49D00181" w:rsidR="00770BA8" w:rsidRPr="00F65AA9" w:rsidRDefault="00B618D9"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BD6864F" wp14:editId="235B9FEB">
              <wp:simplePos x="0" y="0"/>
              <wp:positionH relativeFrom="page">
                <wp:posOffset>0</wp:posOffset>
              </wp:positionH>
              <wp:positionV relativeFrom="page">
                <wp:posOffset>10189210</wp:posOffset>
              </wp:positionV>
              <wp:extent cx="7560310" cy="311785"/>
              <wp:effectExtent l="0" t="0" r="0" b="12065"/>
              <wp:wrapNone/>
              <wp:docPr id="4" name="MSIPCMcfd94ef787f8eadda3960fc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A5914" w14:textId="2078B3B1" w:rsidR="00B618D9" w:rsidRPr="00B618D9" w:rsidRDefault="00B618D9" w:rsidP="00B618D9">
                          <w:pPr>
                            <w:spacing w:before="0" w:after="0"/>
                            <w:jc w:val="center"/>
                            <w:rPr>
                              <w:rFonts w:ascii="Arial Black" w:hAnsi="Arial Black"/>
                              <w:color w:val="000000"/>
                            </w:rPr>
                          </w:pPr>
                          <w:r w:rsidRPr="00B618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6864F" id="_x0000_t202" coordsize="21600,21600" o:spt="202" path="m,l,21600r21600,l21600,xe">
              <v:stroke joinstyle="miter"/>
              <v:path gradientshapeok="t" o:connecttype="rect"/>
            </v:shapetype>
            <v:shape id="MSIPCMcfd94ef787f8eadda3960fc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1EA5914" w14:textId="2078B3B1" w:rsidR="00B618D9" w:rsidRPr="00B618D9" w:rsidRDefault="00B618D9" w:rsidP="00B618D9">
                    <w:pPr>
                      <w:spacing w:before="0" w:after="0"/>
                      <w:jc w:val="center"/>
                      <w:rPr>
                        <w:rFonts w:ascii="Arial Black" w:hAnsi="Arial Black"/>
                        <w:color w:val="000000"/>
                      </w:rPr>
                    </w:pPr>
                    <w:r w:rsidRPr="00B618D9">
                      <w:rPr>
                        <w:rFonts w:ascii="Arial Black" w:hAnsi="Arial Black"/>
                        <w:color w:val="000000"/>
                      </w:rPr>
                      <w:t>OFFICIAL</w:t>
                    </w:r>
                  </w:p>
                </w:txbxContent>
              </v:textbox>
              <w10:wrap anchorx="page" anchory="page"/>
            </v:shape>
          </w:pict>
        </mc:Fallback>
      </mc:AlternateContent>
    </w:r>
    <w:r w:rsidR="00770BA8">
      <w:rPr>
        <w:noProof/>
        <w:lang w:eastAsia="en-AU"/>
      </w:rPr>
      <w:drawing>
        <wp:anchor distT="0" distB="0" distL="114300" distR="114300" simplePos="0" relativeHeight="251652608"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9"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D110" w14:textId="22A3D87C" w:rsidR="008B3CF6" w:rsidRDefault="00B618D9">
    <w:pPr>
      <w:pStyle w:val="Footer"/>
    </w:pPr>
    <w:r>
      <w:rPr>
        <w:noProof/>
      </w:rPr>
      <mc:AlternateContent>
        <mc:Choice Requires="wps">
          <w:drawing>
            <wp:anchor distT="0" distB="0" distL="114300" distR="114300" simplePos="1" relativeHeight="251660288" behindDoc="0" locked="0" layoutInCell="0" allowOverlap="1" wp14:anchorId="02B4E1CB" wp14:editId="32AF6040">
              <wp:simplePos x="0" y="10189687"/>
              <wp:positionH relativeFrom="page">
                <wp:posOffset>0</wp:posOffset>
              </wp:positionH>
              <wp:positionV relativeFrom="page">
                <wp:posOffset>10189210</wp:posOffset>
              </wp:positionV>
              <wp:extent cx="7560310" cy="311785"/>
              <wp:effectExtent l="0" t="0" r="0" b="12065"/>
              <wp:wrapNone/>
              <wp:docPr id="5" name="MSIPCM8a594c699ba8d98bdfad3b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C4B8A" w14:textId="6D0F9BA8" w:rsidR="00B618D9" w:rsidRPr="00B618D9" w:rsidRDefault="00B618D9" w:rsidP="00B618D9">
                          <w:pPr>
                            <w:spacing w:before="0" w:after="0"/>
                            <w:jc w:val="center"/>
                            <w:rPr>
                              <w:rFonts w:ascii="Arial Black" w:hAnsi="Arial Black"/>
                              <w:color w:val="000000"/>
                            </w:rPr>
                          </w:pPr>
                          <w:r w:rsidRPr="00B618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B4E1CB" id="_x0000_t202" coordsize="21600,21600" o:spt="202" path="m,l,21600r21600,l21600,xe">
              <v:stroke joinstyle="miter"/>
              <v:path gradientshapeok="t" o:connecttype="rect"/>
            </v:shapetype>
            <v:shape id="MSIPCM8a594c699ba8d98bdfad3b2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6BFC4B8A" w14:textId="6D0F9BA8" w:rsidR="00B618D9" w:rsidRPr="00B618D9" w:rsidRDefault="00B618D9" w:rsidP="00B618D9">
                    <w:pPr>
                      <w:spacing w:before="0" w:after="0"/>
                      <w:jc w:val="center"/>
                      <w:rPr>
                        <w:rFonts w:ascii="Arial Black" w:hAnsi="Arial Black"/>
                        <w:color w:val="000000"/>
                      </w:rPr>
                    </w:pPr>
                    <w:r w:rsidRPr="00B618D9">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84B" w14:textId="28B89D42" w:rsidR="00770BA8" w:rsidRPr="00A11421" w:rsidRDefault="00B618D9" w:rsidP="00EA6C54">
    <w:pPr>
      <w:pStyle w:val="DHHSfooter"/>
    </w:pPr>
    <w:r>
      <w:rPr>
        <w:noProof/>
      </w:rPr>
      <mc:AlternateContent>
        <mc:Choice Requires="wps">
          <w:drawing>
            <wp:anchor distT="0" distB="0" distL="114300" distR="114300" simplePos="0" relativeHeight="251661312" behindDoc="0" locked="0" layoutInCell="0" allowOverlap="1" wp14:anchorId="4D75BC53" wp14:editId="7D34A606">
              <wp:simplePos x="0" y="0"/>
              <wp:positionH relativeFrom="page">
                <wp:posOffset>0</wp:posOffset>
              </wp:positionH>
              <wp:positionV relativeFrom="page">
                <wp:posOffset>10189210</wp:posOffset>
              </wp:positionV>
              <wp:extent cx="7560310" cy="311785"/>
              <wp:effectExtent l="0" t="0" r="0" b="12065"/>
              <wp:wrapNone/>
              <wp:docPr id="6" name="MSIPCMa5e2495bbf35290d2dabdf0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30B48" w14:textId="09D20E52" w:rsidR="00B618D9" w:rsidRPr="00B618D9" w:rsidRDefault="00B618D9" w:rsidP="00B618D9">
                          <w:pPr>
                            <w:spacing w:before="0" w:after="0"/>
                            <w:jc w:val="center"/>
                            <w:rPr>
                              <w:rFonts w:ascii="Arial Black" w:hAnsi="Arial Black"/>
                              <w:color w:val="000000"/>
                            </w:rPr>
                          </w:pPr>
                          <w:r w:rsidRPr="00B618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75BC53" id="_x0000_t202" coordsize="21600,21600" o:spt="202" path="m,l,21600r21600,l21600,xe">
              <v:stroke joinstyle="miter"/>
              <v:path gradientshapeok="t" o:connecttype="rect"/>
            </v:shapetype>
            <v:shape id="MSIPCMa5e2495bbf35290d2dabdf0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37830B48" w14:textId="09D20E52" w:rsidR="00B618D9" w:rsidRPr="00B618D9" w:rsidRDefault="00B618D9" w:rsidP="00B618D9">
                    <w:pPr>
                      <w:spacing w:before="0" w:after="0"/>
                      <w:jc w:val="center"/>
                      <w:rPr>
                        <w:rFonts w:ascii="Arial Black" w:hAnsi="Arial Black"/>
                        <w:color w:val="000000"/>
                      </w:rPr>
                    </w:pPr>
                    <w:r w:rsidRPr="00B618D9">
                      <w:rPr>
                        <w:rFonts w:ascii="Arial Black" w:hAnsi="Arial Black"/>
                        <w:color w:val="000000"/>
                      </w:rPr>
                      <w:t>OFFICIAL</w:t>
                    </w:r>
                  </w:p>
                </w:txbxContent>
              </v:textbox>
              <w10:wrap anchorx="page" anchory="page"/>
            </v:shape>
          </w:pict>
        </mc:Fallback>
      </mc:AlternateContent>
    </w:r>
    <w:r w:rsidR="006C18F6">
      <w:t xml:space="preserve">Sleep and settling for early childhood factsheet 12: Solutions to sleep concerns: toddlers 1–3 years </w:t>
    </w:r>
    <w:r w:rsidR="00EA6C54">
      <w:t>– Simplified Chinese</w:t>
    </w:r>
    <w:r w:rsidR="006C18F6">
      <w:br/>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EA6C54">
      <w:rPr>
        <w:noProof/>
      </w:rPr>
      <w:t>4</w:t>
    </w:r>
    <w:r w:rsidR="00770BA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DA83" w14:textId="77777777" w:rsidR="00B40A3D" w:rsidRDefault="00B40A3D" w:rsidP="002862F1">
      <w:r>
        <w:separator/>
      </w:r>
    </w:p>
  </w:footnote>
  <w:footnote w:type="continuationSeparator" w:id="0">
    <w:p w14:paraId="7C625207" w14:textId="77777777" w:rsidR="00B40A3D" w:rsidRDefault="00B4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C6B3" w14:textId="77777777" w:rsidR="00B618D9" w:rsidRDefault="00B61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4665" w14:textId="77777777" w:rsidR="00B618D9" w:rsidRDefault="00B6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E96F" w14:textId="77777777" w:rsidR="00B618D9" w:rsidRDefault="00B618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CEB7" w14:textId="523A457A" w:rsidR="005B477D" w:rsidRDefault="005B47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31" w14:textId="208838C8" w:rsidR="00770BA8" w:rsidRPr="0051568D" w:rsidRDefault="00770BA8"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8E7" w14:textId="3DCBE5C3" w:rsidR="005B477D" w:rsidRDefault="005B4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6452DA8"/>
    <w:multiLevelType w:val="multilevel"/>
    <w:tmpl w:val="636A448C"/>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cs="Times New Roman"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15:restartNumberingAfterBreak="0">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15:restartNumberingAfterBreak="0">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3F4DD3"/>
    <w:multiLevelType w:val="multilevel"/>
    <w:tmpl w:val="CFEAE90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8" w15:restartNumberingAfterBreak="0">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9"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CF03CA"/>
    <w:multiLevelType w:val="multilevel"/>
    <w:tmpl w:val="06A6839E"/>
    <w:lvl w:ilvl="0">
      <w:start w:val="1"/>
      <w:numFmt w:val="bullet"/>
      <w:lvlText w:val="•"/>
      <w:lvlJc w:val="left"/>
      <w:pPr>
        <w:ind w:left="284" w:hanging="284"/>
      </w:pPr>
      <w:rPr>
        <w:rFonts w:ascii="Calibri" w:eastAsia="Calibri" w:hAnsi="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1967114">
    <w:abstractNumId w:val="1"/>
  </w:num>
  <w:num w:numId="2" w16cid:durableId="114834601">
    <w:abstractNumId w:val="10"/>
  </w:num>
  <w:num w:numId="3" w16cid:durableId="996617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954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804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817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1203597">
    <w:abstractNumId w:val="13"/>
  </w:num>
  <w:num w:numId="8" w16cid:durableId="397485117">
    <w:abstractNumId w:val="9"/>
  </w:num>
  <w:num w:numId="9" w16cid:durableId="427697553">
    <w:abstractNumId w:val="12"/>
  </w:num>
  <w:num w:numId="10" w16cid:durableId="1624849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111842">
    <w:abstractNumId w:val="14"/>
  </w:num>
  <w:num w:numId="12" w16cid:durableId="847871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7428267">
    <w:abstractNumId w:val="11"/>
  </w:num>
  <w:num w:numId="14" w16cid:durableId="1283731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013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8891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130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5450572">
    <w:abstractNumId w:val="16"/>
  </w:num>
  <w:num w:numId="19" w16cid:durableId="348606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626562">
    <w:abstractNumId w:val="5"/>
  </w:num>
  <w:num w:numId="21" w16cid:durableId="2106804418">
    <w:abstractNumId w:val="2"/>
  </w:num>
  <w:num w:numId="22" w16cid:durableId="765688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19019">
    <w:abstractNumId w:val="0"/>
  </w:num>
  <w:num w:numId="24" w16cid:durableId="1072891387">
    <w:abstractNumId w:val="18"/>
  </w:num>
  <w:num w:numId="25" w16cid:durableId="1379475716">
    <w:abstractNumId w:val="6"/>
  </w:num>
  <w:num w:numId="26" w16cid:durableId="1964459081">
    <w:abstractNumId w:val="8"/>
  </w:num>
  <w:num w:numId="27" w16cid:durableId="1334186740">
    <w:abstractNumId w:val="19"/>
  </w:num>
  <w:num w:numId="28" w16cid:durableId="1438675462">
    <w:abstractNumId w:val="7"/>
  </w:num>
  <w:num w:numId="29" w16cid:durableId="1400129273">
    <w:abstractNumId w:val="17"/>
  </w:num>
  <w:num w:numId="30" w16cid:durableId="898052855">
    <w:abstractNumId w:val="15"/>
  </w:num>
  <w:num w:numId="31" w16cid:durableId="2076933987">
    <w:abstractNumId w:val="20"/>
  </w:num>
  <w:num w:numId="32" w16cid:durableId="10270040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178CA"/>
    <w:rsid w:val="00024D89"/>
    <w:rsid w:val="000250B6"/>
    <w:rsid w:val="00033D81"/>
    <w:rsid w:val="00041BF0"/>
    <w:rsid w:val="00042FBA"/>
    <w:rsid w:val="0004536B"/>
    <w:rsid w:val="00046B68"/>
    <w:rsid w:val="000527DD"/>
    <w:rsid w:val="0005762E"/>
    <w:rsid w:val="000578B2"/>
    <w:rsid w:val="00060959"/>
    <w:rsid w:val="000663CD"/>
    <w:rsid w:val="000733FE"/>
    <w:rsid w:val="00074219"/>
    <w:rsid w:val="00074ED5"/>
    <w:rsid w:val="0008508E"/>
    <w:rsid w:val="00085502"/>
    <w:rsid w:val="0009113B"/>
    <w:rsid w:val="00093402"/>
    <w:rsid w:val="00094DA3"/>
    <w:rsid w:val="00094FC0"/>
    <w:rsid w:val="00096CD1"/>
    <w:rsid w:val="000A012C"/>
    <w:rsid w:val="000A0EB9"/>
    <w:rsid w:val="000A186C"/>
    <w:rsid w:val="000A1EA4"/>
    <w:rsid w:val="000A26DF"/>
    <w:rsid w:val="000B1E6A"/>
    <w:rsid w:val="000B3EDB"/>
    <w:rsid w:val="000B543D"/>
    <w:rsid w:val="000B5BF7"/>
    <w:rsid w:val="000B6BC8"/>
    <w:rsid w:val="000C0303"/>
    <w:rsid w:val="000C42EA"/>
    <w:rsid w:val="000C4546"/>
    <w:rsid w:val="000D1242"/>
    <w:rsid w:val="000D7064"/>
    <w:rsid w:val="000D7CE9"/>
    <w:rsid w:val="000E0970"/>
    <w:rsid w:val="000E3CC7"/>
    <w:rsid w:val="000E6BD4"/>
    <w:rsid w:val="000E777C"/>
    <w:rsid w:val="000F1F1E"/>
    <w:rsid w:val="000F2259"/>
    <w:rsid w:val="0010392D"/>
    <w:rsid w:val="0010447F"/>
    <w:rsid w:val="00104FE3"/>
    <w:rsid w:val="00120BD3"/>
    <w:rsid w:val="00122FEA"/>
    <w:rsid w:val="001232BD"/>
    <w:rsid w:val="00124ED5"/>
    <w:rsid w:val="001268C6"/>
    <w:rsid w:val="001276FA"/>
    <w:rsid w:val="00141315"/>
    <w:rsid w:val="001447B3"/>
    <w:rsid w:val="00147A26"/>
    <w:rsid w:val="00152073"/>
    <w:rsid w:val="00156598"/>
    <w:rsid w:val="00157226"/>
    <w:rsid w:val="00161939"/>
    <w:rsid w:val="00161AA0"/>
    <w:rsid w:val="00162093"/>
    <w:rsid w:val="00172BAF"/>
    <w:rsid w:val="00173D32"/>
    <w:rsid w:val="00175EB4"/>
    <w:rsid w:val="001771DD"/>
    <w:rsid w:val="00177995"/>
    <w:rsid w:val="00177A8C"/>
    <w:rsid w:val="00185A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25AC"/>
    <w:rsid w:val="001E43F9"/>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0F3A"/>
    <w:rsid w:val="00251343"/>
    <w:rsid w:val="00251B62"/>
    <w:rsid w:val="002536A4"/>
    <w:rsid w:val="00254F58"/>
    <w:rsid w:val="00256348"/>
    <w:rsid w:val="002620BC"/>
    <w:rsid w:val="00262802"/>
    <w:rsid w:val="00263A90"/>
    <w:rsid w:val="0026408B"/>
    <w:rsid w:val="00267C3E"/>
    <w:rsid w:val="002709BB"/>
    <w:rsid w:val="00273BAC"/>
    <w:rsid w:val="002763B3"/>
    <w:rsid w:val="002802E3"/>
    <w:rsid w:val="0028213D"/>
    <w:rsid w:val="002862F1"/>
    <w:rsid w:val="00286A89"/>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2F6D20"/>
    <w:rsid w:val="00302216"/>
    <w:rsid w:val="00303E53"/>
    <w:rsid w:val="00306E5F"/>
    <w:rsid w:val="00307E14"/>
    <w:rsid w:val="0031037D"/>
    <w:rsid w:val="00314054"/>
    <w:rsid w:val="00316F27"/>
    <w:rsid w:val="00322E4B"/>
    <w:rsid w:val="0032528D"/>
    <w:rsid w:val="00327870"/>
    <w:rsid w:val="0033136B"/>
    <w:rsid w:val="0033259D"/>
    <w:rsid w:val="003333D2"/>
    <w:rsid w:val="00333BB6"/>
    <w:rsid w:val="003406C6"/>
    <w:rsid w:val="003418CC"/>
    <w:rsid w:val="00344D11"/>
    <w:rsid w:val="003459BD"/>
    <w:rsid w:val="00347069"/>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2407"/>
    <w:rsid w:val="00406285"/>
    <w:rsid w:val="004148F9"/>
    <w:rsid w:val="00414F3D"/>
    <w:rsid w:val="0042084E"/>
    <w:rsid w:val="0042174D"/>
    <w:rsid w:val="00421EEF"/>
    <w:rsid w:val="00424D65"/>
    <w:rsid w:val="004308C0"/>
    <w:rsid w:val="00442C6C"/>
    <w:rsid w:val="00443079"/>
    <w:rsid w:val="00443CBE"/>
    <w:rsid w:val="00443E8A"/>
    <w:rsid w:val="004441BC"/>
    <w:rsid w:val="004468B4"/>
    <w:rsid w:val="004478AE"/>
    <w:rsid w:val="00451A9F"/>
    <w:rsid w:val="0045230A"/>
    <w:rsid w:val="00457337"/>
    <w:rsid w:val="0047372D"/>
    <w:rsid w:val="00473BA3"/>
    <w:rsid w:val="004743DD"/>
    <w:rsid w:val="00474CEA"/>
    <w:rsid w:val="0047512E"/>
    <w:rsid w:val="00483968"/>
    <w:rsid w:val="00484F86"/>
    <w:rsid w:val="0048764D"/>
    <w:rsid w:val="00490746"/>
    <w:rsid w:val="00490852"/>
    <w:rsid w:val="00490DC4"/>
    <w:rsid w:val="00491389"/>
    <w:rsid w:val="00492F30"/>
    <w:rsid w:val="004946F4"/>
    <w:rsid w:val="0049487E"/>
    <w:rsid w:val="00496D4C"/>
    <w:rsid w:val="00496EE0"/>
    <w:rsid w:val="004A0350"/>
    <w:rsid w:val="004A160D"/>
    <w:rsid w:val="004A20AF"/>
    <w:rsid w:val="004A3E81"/>
    <w:rsid w:val="004A40F4"/>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321E"/>
    <w:rsid w:val="00526C15"/>
    <w:rsid w:val="00536499"/>
    <w:rsid w:val="00543903"/>
    <w:rsid w:val="00543F11"/>
    <w:rsid w:val="00546305"/>
    <w:rsid w:val="00547A95"/>
    <w:rsid w:val="0055089F"/>
    <w:rsid w:val="005525A7"/>
    <w:rsid w:val="00566D9F"/>
    <w:rsid w:val="005713EC"/>
    <w:rsid w:val="00572031"/>
    <w:rsid w:val="00572282"/>
    <w:rsid w:val="00576E84"/>
    <w:rsid w:val="00577842"/>
    <w:rsid w:val="00582B8C"/>
    <w:rsid w:val="00582D7C"/>
    <w:rsid w:val="0058757E"/>
    <w:rsid w:val="00596A4B"/>
    <w:rsid w:val="00596E93"/>
    <w:rsid w:val="00597507"/>
    <w:rsid w:val="005B0388"/>
    <w:rsid w:val="005B1C6D"/>
    <w:rsid w:val="005B21B6"/>
    <w:rsid w:val="005B3A08"/>
    <w:rsid w:val="005B477D"/>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944"/>
    <w:rsid w:val="00605908"/>
    <w:rsid w:val="00610D7C"/>
    <w:rsid w:val="00613414"/>
    <w:rsid w:val="00620154"/>
    <w:rsid w:val="0062408D"/>
    <w:rsid w:val="006240CC"/>
    <w:rsid w:val="006254F8"/>
    <w:rsid w:val="00627DA7"/>
    <w:rsid w:val="0063139B"/>
    <w:rsid w:val="006358B4"/>
    <w:rsid w:val="006373D1"/>
    <w:rsid w:val="006419AA"/>
    <w:rsid w:val="00644B1F"/>
    <w:rsid w:val="00644B7E"/>
    <w:rsid w:val="006454E6"/>
    <w:rsid w:val="00645BEC"/>
    <w:rsid w:val="00646235"/>
    <w:rsid w:val="00646A68"/>
    <w:rsid w:val="006505BD"/>
    <w:rsid w:val="0065092E"/>
    <w:rsid w:val="006515FD"/>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C18F6"/>
    <w:rsid w:val="006D0F16"/>
    <w:rsid w:val="006D1B6B"/>
    <w:rsid w:val="006D2A3F"/>
    <w:rsid w:val="006D2FBC"/>
    <w:rsid w:val="006E138B"/>
    <w:rsid w:val="006E5870"/>
    <w:rsid w:val="006F1C25"/>
    <w:rsid w:val="006F1FDC"/>
    <w:rsid w:val="006F6B8C"/>
    <w:rsid w:val="007013EF"/>
    <w:rsid w:val="007173CA"/>
    <w:rsid w:val="007216AA"/>
    <w:rsid w:val="00721AB5"/>
    <w:rsid w:val="00721CFB"/>
    <w:rsid w:val="00721DEF"/>
    <w:rsid w:val="00724A43"/>
    <w:rsid w:val="0072512A"/>
    <w:rsid w:val="007325BD"/>
    <w:rsid w:val="007346E4"/>
    <w:rsid w:val="00740F22"/>
    <w:rsid w:val="00741F1A"/>
    <w:rsid w:val="00743139"/>
    <w:rsid w:val="007450F8"/>
    <w:rsid w:val="0074696E"/>
    <w:rsid w:val="00746E18"/>
    <w:rsid w:val="00747B27"/>
    <w:rsid w:val="00750135"/>
    <w:rsid w:val="00750EC2"/>
    <w:rsid w:val="00752A42"/>
    <w:rsid w:val="00752B28"/>
    <w:rsid w:val="007544C9"/>
    <w:rsid w:val="00754E36"/>
    <w:rsid w:val="007607C6"/>
    <w:rsid w:val="00763139"/>
    <w:rsid w:val="007669BD"/>
    <w:rsid w:val="00770BA8"/>
    <w:rsid w:val="00770F37"/>
    <w:rsid w:val="007711A0"/>
    <w:rsid w:val="00772D5E"/>
    <w:rsid w:val="00776928"/>
    <w:rsid w:val="00781D0F"/>
    <w:rsid w:val="00784432"/>
    <w:rsid w:val="007849F9"/>
    <w:rsid w:val="00785677"/>
    <w:rsid w:val="00786F16"/>
    <w:rsid w:val="00790998"/>
    <w:rsid w:val="00791BD7"/>
    <w:rsid w:val="007922D5"/>
    <w:rsid w:val="007933F7"/>
    <w:rsid w:val="00796E20"/>
    <w:rsid w:val="00797C32"/>
    <w:rsid w:val="007A11E8"/>
    <w:rsid w:val="007B0914"/>
    <w:rsid w:val="007B1374"/>
    <w:rsid w:val="007B589F"/>
    <w:rsid w:val="007B5B36"/>
    <w:rsid w:val="007B6186"/>
    <w:rsid w:val="007B73BC"/>
    <w:rsid w:val="007C18FB"/>
    <w:rsid w:val="007C20B9"/>
    <w:rsid w:val="007C7301"/>
    <w:rsid w:val="007C7859"/>
    <w:rsid w:val="007D2BDE"/>
    <w:rsid w:val="007D2FB6"/>
    <w:rsid w:val="007D49EB"/>
    <w:rsid w:val="007E0DE2"/>
    <w:rsid w:val="007E3B98"/>
    <w:rsid w:val="007E417A"/>
    <w:rsid w:val="007E5B17"/>
    <w:rsid w:val="007E798B"/>
    <w:rsid w:val="007F31B6"/>
    <w:rsid w:val="007F546C"/>
    <w:rsid w:val="007F625F"/>
    <w:rsid w:val="007F665E"/>
    <w:rsid w:val="007F7AA9"/>
    <w:rsid w:val="00800412"/>
    <w:rsid w:val="0080587B"/>
    <w:rsid w:val="00806468"/>
    <w:rsid w:val="00807CFC"/>
    <w:rsid w:val="008155F0"/>
    <w:rsid w:val="00816735"/>
    <w:rsid w:val="00820141"/>
    <w:rsid w:val="00820A1E"/>
    <w:rsid w:val="00820E0C"/>
    <w:rsid w:val="0082366F"/>
    <w:rsid w:val="008324FC"/>
    <w:rsid w:val="008338A2"/>
    <w:rsid w:val="0084087D"/>
    <w:rsid w:val="00841AA9"/>
    <w:rsid w:val="00853193"/>
    <w:rsid w:val="00853EE4"/>
    <w:rsid w:val="00855535"/>
    <w:rsid w:val="00857C5A"/>
    <w:rsid w:val="00860F1D"/>
    <w:rsid w:val="0086255E"/>
    <w:rsid w:val="008633F0"/>
    <w:rsid w:val="00867D9D"/>
    <w:rsid w:val="00872E0A"/>
    <w:rsid w:val="00875285"/>
    <w:rsid w:val="0088048F"/>
    <w:rsid w:val="00884B62"/>
    <w:rsid w:val="0088529C"/>
    <w:rsid w:val="00887903"/>
    <w:rsid w:val="0089270A"/>
    <w:rsid w:val="008930E8"/>
    <w:rsid w:val="00893AF6"/>
    <w:rsid w:val="00894BC4"/>
    <w:rsid w:val="008A03D8"/>
    <w:rsid w:val="008A28A8"/>
    <w:rsid w:val="008A5B32"/>
    <w:rsid w:val="008B0FFD"/>
    <w:rsid w:val="008B2EE4"/>
    <w:rsid w:val="008B3CF6"/>
    <w:rsid w:val="008B4D3D"/>
    <w:rsid w:val="008B57C7"/>
    <w:rsid w:val="008B7817"/>
    <w:rsid w:val="008C0570"/>
    <w:rsid w:val="008C2F92"/>
    <w:rsid w:val="008D2846"/>
    <w:rsid w:val="008D4236"/>
    <w:rsid w:val="008D462F"/>
    <w:rsid w:val="008D6DCF"/>
    <w:rsid w:val="008E4376"/>
    <w:rsid w:val="008E6033"/>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70F3"/>
    <w:rsid w:val="00950E2C"/>
    <w:rsid w:val="00951D50"/>
    <w:rsid w:val="009525EB"/>
    <w:rsid w:val="00954874"/>
    <w:rsid w:val="00954892"/>
    <w:rsid w:val="00957F85"/>
    <w:rsid w:val="00961400"/>
    <w:rsid w:val="00963646"/>
    <w:rsid w:val="0096632D"/>
    <w:rsid w:val="00967B17"/>
    <w:rsid w:val="009751E9"/>
    <w:rsid w:val="0097559F"/>
    <w:rsid w:val="00981B3E"/>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13C9"/>
    <w:rsid w:val="009D26AD"/>
    <w:rsid w:val="009D3E3A"/>
    <w:rsid w:val="009D4005"/>
    <w:rsid w:val="009D438A"/>
    <w:rsid w:val="009D51D0"/>
    <w:rsid w:val="009D70A4"/>
    <w:rsid w:val="009E0251"/>
    <w:rsid w:val="009E08D1"/>
    <w:rsid w:val="009E1B95"/>
    <w:rsid w:val="009E1D36"/>
    <w:rsid w:val="009E496F"/>
    <w:rsid w:val="009E4B0D"/>
    <w:rsid w:val="009E53D8"/>
    <w:rsid w:val="009E7147"/>
    <w:rsid w:val="009E7F92"/>
    <w:rsid w:val="009F02A3"/>
    <w:rsid w:val="009F2F27"/>
    <w:rsid w:val="009F34AA"/>
    <w:rsid w:val="009F37AD"/>
    <w:rsid w:val="009F6BCB"/>
    <w:rsid w:val="009F7B78"/>
    <w:rsid w:val="00A0057A"/>
    <w:rsid w:val="00A018A3"/>
    <w:rsid w:val="00A01CB2"/>
    <w:rsid w:val="00A02B68"/>
    <w:rsid w:val="00A0776B"/>
    <w:rsid w:val="00A11421"/>
    <w:rsid w:val="00A157B1"/>
    <w:rsid w:val="00A22229"/>
    <w:rsid w:val="00A330BB"/>
    <w:rsid w:val="00A44882"/>
    <w:rsid w:val="00A54715"/>
    <w:rsid w:val="00A6061C"/>
    <w:rsid w:val="00A62D44"/>
    <w:rsid w:val="00A67263"/>
    <w:rsid w:val="00A7161C"/>
    <w:rsid w:val="00A77AA3"/>
    <w:rsid w:val="00A82E3A"/>
    <w:rsid w:val="00A83EAD"/>
    <w:rsid w:val="00A854EB"/>
    <w:rsid w:val="00A85DCD"/>
    <w:rsid w:val="00A86445"/>
    <w:rsid w:val="00A872E5"/>
    <w:rsid w:val="00A91406"/>
    <w:rsid w:val="00A950E2"/>
    <w:rsid w:val="00A96E65"/>
    <w:rsid w:val="00A97C72"/>
    <w:rsid w:val="00AA17BA"/>
    <w:rsid w:val="00AA63D4"/>
    <w:rsid w:val="00AB011E"/>
    <w:rsid w:val="00AB06E8"/>
    <w:rsid w:val="00AB1CD3"/>
    <w:rsid w:val="00AB352F"/>
    <w:rsid w:val="00AC274B"/>
    <w:rsid w:val="00AC4764"/>
    <w:rsid w:val="00AC69BF"/>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29A"/>
    <w:rsid w:val="00B23F9A"/>
    <w:rsid w:val="00B2417B"/>
    <w:rsid w:val="00B24E6F"/>
    <w:rsid w:val="00B26CB5"/>
    <w:rsid w:val="00B2752E"/>
    <w:rsid w:val="00B307CC"/>
    <w:rsid w:val="00B326B7"/>
    <w:rsid w:val="00B343E1"/>
    <w:rsid w:val="00B40A3D"/>
    <w:rsid w:val="00B42EE2"/>
    <w:rsid w:val="00B431E8"/>
    <w:rsid w:val="00B45141"/>
    <w:rsid w:val="00B5273A"/>
    <w:rsid w:val="00B547F4"/>
    <w:rsid w:val="00B57329"/>
    <w:rsid w:val="00B603FF"/>
    <w:rsid w:val="00B60E61"/>
    <w:rsid w:val="00B618D9"/>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1800"/>
    <w:rsid w:val="00BD1CFA"/>
    <w:rsid w:val="00BD2850"/>
    <w:rsid w:val="00BD2C0F"/>
    <w:rsid w:val="00BD68F6"/>
    <w:rsid w:val="00BE1349"/>
    <w:rsid w:val="00BE28D2"/>
    <w:rsid w:val="00BE4A64"/>
    <w:rsid w:val="00BF557D"/>
    <w:rsid w:val="00BF7F58"/>
    <w:rsid w:val="00C01381"/>
    <w:rsid w:val="00C01AB1"/>
    <w:rsid w:val="00C05F62"/>
    <w:rsid w:val="00C079B8"/>
    <w:rsid w:val="00C10037"/>
    <w:rsid w:val="00C123EA"/>
    <w:rsid w:val="00C12A49"/>
    <w:rsid w:val="00C133EE"/>
    <w:rsid w:val="00C149D0"/>
    <w:rsid w:val="00C15F13"/>
    <w:rsid w:val="00C16399"/>
    <w:rsid w:val="00C237C8"/>
    <w:rsid w:val="00C26588"/>
    <w:rsid w:val="00C27DE9"/>
    <w:rsid w:val="00C33388"/>
    <w:rsid w:val="00C35484"/>
    <w:rsid w:val="00C409C8"/>
    <w:rsid w:val="00C4173A"/>
    <w:rsid w:val="00C41BEC"/>
    <w:rsid w:val="00C41F93"/>
    <w:rsid w:val="00C422FE"/>
    <w:rsid w:val="00C43295"/>
    <w:rsid w:val="00C602FF"/>
    <w:rsid w:val="00C61174"/>
    <w:rsid w:val="00C6148F"/>
    <w:rsid w:val="00C621B1"/>
    <w:rsid w:val="00C62F7A"/>
    <w:rsid w:val="00C63B9C"/>
    <w:rsid w:val="00C6682F"/>
    <w:rsid w:val="00C7130A"/>
    <w:rsid w:val="00C7275E"/>
    <w:rsid w:val="00C72C2F"/>
    <w:rsid w:val="00C74C5D"/>
    <w:rsid w:val="00C863C4"/>
    <w:rsid w:val="00C920EA"/>
    <w:rsid w:val="00C93C3E"/>
    <w:rsid w:val="00CA12E3"/>
    <w:rsid w:val="00CA6611"/>
    <w:rsid w:val="00CA6843"/>
    <w:rsid w:val="00CA6AE6"/>
    <w:rsid w:val="00CA782F"/>
    <w:rsid w:val="00CB1C9A"/>
    <w:rsid w:val="00CB3285"/>
    <w:rsid w:val="00CC0C72"/>
    <w:rsid w:val="00CC2BFD"/>
    <w:rsid w:val="00CC660B"/>
    <w:rsid w:val="00CD02C3"/>
    <w:rsid w:val="00CD3476"/>
    <w:rsid w:val="00CD64DF"/>
    <w:rsid w:val="00CE4663"/>
    <w:rsid w:val="00CF2F50"/>
    <w:rsid w:val="00CF6198"/>
    <w:rsid w:val="00D02919"/>
    <w:rsid w:val="00D04C61"/>
    <w:rsid w:val="00D05B8D"/>
    <w:rsid w:val="00D065A2"/>
    <w:rsid w:val="00D07F00"/>
    <w:rsid w:val="00D14578"/>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188"/>
    <w:rsid w:val="00DA4239"/>
    <w:rsid w:val="00DB0B61"/>
    <w:rsid w:val="00DB1474"/>
    <w:rsid w:val="00DB52FB"/>
    <w:rsid w:val="00DC0304"/>
    <w:rsid w:val="00DC090B"/>
    <w:rsid w:val="00DC1679"/>
    <w:rsid w:val="00DC2CF1"/>
    <w:rsid w:val="00DC4FCF"/>
    <w:rsid w:val="00DC50E0"/>
    <w:rsid w:val="00DC6386"/>
    <w:rsid w:val="00DD1130"/>
    <w:rsid w:val="00DD1951"/>
    <w:rsid w:val="00DD5503"/>
    <w:rsid w:val="00DD6628"/>
    <w:rsid w:val="00DD6945"/>
    <w:rsid w:val="00DD7FCB"/>
    <w:rsid w:val="00DE3250"/>
    <w:rsid w:val="00DE6028"/>
    <w:rsid w:val="00DE78A3"/>
    <w:rsid w:val="00DF1A71"/>
    <w:rsid w:val="00DF68C7"/>
    <w:rsid w:val="00DF697B"/>
    <w:rsid w:val="00DF731A"/>
    <w:rsid w:val="00E11332"/>
    <w:rsid w:val="00E11352"/>
    <w:rsid w:val="00E170DC"/>
    <w:rsid w:val="00E26818"/>
    <w:rsid w:val="00E27812"/>
    <w:rsid w:val="00E27FFC"/>
    <w:rsid w:val="00E30B15"/>
    <w:rsid w:val="00E36941"/>
    <w:rsid w:val="00E40181"/>
    <w:rsid w:val="00E4138B"/>
    <w:rsid w:val="00E5480D"/>
    <w:rsid w:val="00E56A01"/>
    <w:rsid w:val="00E61381"/>
    <w:rsid w:val="00E629A1"/>
    <w:rsid w:val="00E62FAF"/>
    <w:rsid w:val="00E65833"/>
    <w:rsid w:val="00E6794C"/>
    <w:rsid w:val="00E71487"/>
    <w:rsid w:val="00E71591"/>
    <w:rsid w:val="00E718A3"/>
    <w:rsid w:val="00E80DE3"/>
    <w:rsid w:val="00E82C55"/>
    <w:rsid w:val="00E92AC3"/>
    <w:rsid w:val="00EA6579"/>
    <w:rsid w:val="00EA6C54"/>
    <w:rsid w:val="00EB00E0"/>
    <w:rsid w:val="00EB23BB"/>
    <w:rsid w:val="00EC059F"/>
    <w:rsid w:val="00EC1F24"/>
    <w:rsid w:val="00EC22F6"/>
    <w:rsid w:val="00ED23E5"/>
    <w:rsid w:val="00ED5B9B"/>
    <w:rsid w:val="00ED6BAD"/>
    <w:rsid w:val="00ED7447"/>
    <w:rsid w:val="00EE1488"/>
    <w:rsid w:val="00EE3E24"/>
    <w:rsid w:val="00EE4D5D"/>
    <w:rsid w:val="00EE5131"/>
    <w:rsid w:val="00EF0756"/>
    <w:rsid w:val="00EF109B"/>
    <w:rsid w:val="00EF36AF"/>
    <w:rsid w:val="00F00F9C"/>
    <w:rsid w:val="00F01E5F"/>
    <w:rsid w:val="00F02ABA"/>
    <w:rsid w:val="00F0437A"/>
    <w:rsid w:val="00F06440"/>
    <w:rsid w:val="00F11037"/>
    <w:rsid w:val="00F16F1B"/>
    <w:rsid w:val="00F250A9"/>
    <w:rsid w:val="00F30FF4"/>
    <w:rsid w:val="00F3122E"/>
    <w:rsid w:val="00F331AD"/>
    <w:rsid w:val="00F35287"/>
    <w:rsid w:val="00F43A37"/>
    <w:rsid w:val="00F44E61"/>
    <w:rsid w:val="00F45D18"/>
    <w:rsid w:val="00F4641B"/>
    <w:rsid w:val="00F46EB8"/>
    <w:rsid w:val="00F50CD1"/>
    <w:rsid w:val="00F511E4"/>
    <w:rsid w:val="00F52D09"/>
    <w:rsid w:val="00F52E08"/>
    <w:rsid w:val="00F55B21"/>
    <w:rsid w:val="00F56EF6"/>
    <w:rsid w:val="00F605A5"/>
    <w:rsid w:val="00F61A9F"/>
    <w:rsid w:val="00F64696"/>
    <w:rsid w:val="00F65AA9"/>
    <w:rsid w:val="00F6768F"/>
    <w:rsid w:val="00F72C2C"/>
    <w:rsid w:val="00F76CAB"/>
    <w:rsid w:val="00F772C6"/>
    <w:rsid w:val="00F815B5"/>
    <w:rsid w:val="00F85195"/>
    <w:rsid w:val="00F938BA"/>
    <w:rsid w:val="00FA2C46"/>
    <w:rsid w:val="00FA3525"/>
    <w:rsid w:val="00FA4BE2"/>
    <w:rsid w:val="00FA5A53"/>
    <w:rsid w:val="00FB4769"/>
    <w:rsid w:val="00FB4CDA"/>
    <w:rsid w:val="00FC0F81"/>
    <w:rsid w:val="00FC395C"/>
    <w:rsid w:val="00FC3F07"/>
    <w:rsid w:val="00FD0979"/>
    <w:rsid w:val="00FD19AF"/>
    <w:rsid w:val="00FD3766"/>
    <w:rsid w:val="00FD47C4"/>
    <w:rsid w:val="00FE2DCF"/>
    <w:rsid w:val="00FE3FA7"/>
    <w:rsid w:val="00FF2A4E"/>
    <w:rsid w:val="00FF2FCE"/>
    <w:rsid w:val="00FF4F7D"/>
    <w:rsid w:val="00FF54B5"/>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customStyle="1" w:styleId="Covertitle1108pt">
    <w:name w:val="Cover title 1_108pt"/>
    <w:qFormat/>
    <w:rsid w:val="00251B62"/>
    <w:rPr>
      <w:rFonts w:ascii="KPMG Light" w:eastAsia="KPMG Light"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E4138B"/>
    <w:rPr>
      <w:color w:val="605E5C"/>
      <w:shd w:val="clear" w:color="auto" w:fill="E1DFDD"/>
    </w:rPr>
  </w:style>
  <w:style w:type="paragraph" w:customStyle="1" w:styleId="xp1">
    <w:name w:val="x_p1"/>
    <w:basedOn w:val="Normal"/>
    <w:rsid w:val="009D438A"/>
    <w:pPr>
      <w:spacing w:before="0" w:after="0"/>
    </w:pPr>
    <w:rPr>
      <w:rFonts w:ascii="Calibri" w:eastAsiaTheme="minorHAnsi" w:hAnsi="Calibri" w:cs="Calibri"/>
      <w:sz w:val="22"/>
    </w:rPr>
  </w:style>
  <w:style w:type="character" w:customStyle="1" w:styleId="xs1">
    <w:name w:val="x_s1"/>
    <w:basedOn w:val="DefaultParagraphFont"/>
    <w:rsid w:val="009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2773">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301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4484790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dnose.org.au/resources/educa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rednose.org.au/resources/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2.health.vic.gov.au/maternal-child-health"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etterhealth.vic.gov.au/child-health" TargetMode="External"/><Relationship Id="rId10" Type="http://schemas.openxmlformats.org/officeDocument/2006/relationships/header" Target="header2.xml"/><Relationship Id="rId19" Type="http://schemas.openxmlformats.org/officeDocument/2006/relationships/hyperlink" Target="https://raisingchildren.net.au/babies/sleep/settling-routines/responsive-settling-at-6-18-months-reducing-settling-hel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CH@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14CE-CB7A-4F86-94E0-3BC7FF20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2023-03-15T22:44:00Z</dcterms:created>
  <dcterms:modified xsi:type="dcterms:W3CDTF">2023-03-15T22:44:00Z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2023-03-15T22:43:43Z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8472ae93-4618-4c41-aa67-5501b0db09ba</vt:lpwstr>
  </property>
  <property fmtid="{D5CDD505-2E9C-101B-9397-08002B2CF9AE}" pid="8" name="MSIP_Label_43e64453-338c-4f93-8a4d-0039a0a41f2a_ContentBits">
    <vt:lpwstr>2</vt:lpwstr>
  </property>
</Properties>
</file>